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77777777"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ty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tư</w:t>
            </w:r>
          </w:p>
          <w:p w14:paraId="6ECA35B6" w14:textId="77777777" w:rsidR="007F58AB" w:rsidRPr="0078672F" w:rsidRDefault="00895F71"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chứng khoá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77777777"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E34A50" w:rsidRPr="0078672F">
              <w:rPr>
                <w:rFonts w:ascii="Times New Roman" w:eastAsia="Times New Roman" w:hAnsi="Times New Roman"/>
                <w:b/>
                <w:bCs/>
                <w:szCs w:val="20"/>
                <w:lang w:eastAsia="en-GB"/>
              </w:rPr>
              <w:t xml:space="preserve">Quỹ </w:t>
            </w:r>
            <w:r w:rsidR="007F58AB" w:rsidRPr="0078672F">
              <w:rPr>
                <w:rFonts w:ascii="Times New Roman" w:eastAsia="Times New Roman" w:hAnsi="Times New Roman"/>
                <w:b/>
                <w:bCs/>
                <w:szCs w:val="20"/>
                <w:lang w:eastAsia="en-GB"/>
              </w:rPr>
              <w:t xml:space="preserve">Đầu tư </w:t>
            </w:r>
            <w:r w:rsidR="005054BF" w:rsidRPr="0078672F">
              <w:rPr>
                <w:rFonts w:ascii="Times New Roman" w:eastAsia="Times New Roman" w:hAnsi="Times New Roman"/>
                <w:b/>
                <w:bCs/>
                <w:szCs w:val="20"/>
                <w:lang w:eastAsia="en-GB"/>
              </w:rPr>
              <w:t>C</w:t>
            </w:r>
            <w:r w:rsidR="007F58AB" w:rsidRPr="0078672F">
              <w:rPr>
                <w:rFonts w:ascii="Times New Roman" w:eastAsia="Times New Roman" w:hAnsi="Times New Roman"/>
                <w:b/>
                <w:bCs/>
                <w:szCs w:val="20"/>
                <w:lang w:eastAsia="en-GB"/>
              </w:rPr>
              <w:t>ân bằng Bản Việt</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069285B0"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9345E8">
        <w:rPr>
          <w:rFonts w:ascii="Times New Roman" w:hAnsi="Times New Roman"/>
          <w:b/>
          <w:sz w:val="24"/>
        </w:rPr>
        <w:t>V</w:t>
      </w:r>
      <w:r w:rsidR="006E49A1">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E404F2">
        <w:rPr>
          <w:rFonts w:ascii="Times New Roman" w:hAnsi="Times New Roman"/>
          <w:b/>
          <w:sz w:val="24"/>
        </w:rPr>
        <w:t>5</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77777777" w:rsidR="00D8342C" w:rsidRPr="0078672F" w:rsidRDefault="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Quỹ đầu tư Cân bằng Bản Việt (“Quỹ”) là quỹ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chứng khoán dạng mở theo Giấy chứng nhận Đăng ký thành lập quỹ đại chúng số 11/GCN-UBCK ngày 15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5 năm 2014 của Ủy Ban Chứng khoán Nhà n</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77777777"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Giấy chứng nhận đăng ký chào bán số 02/GCN-UBCK ngày 10 tháng </w:t>
      </w:r>
      <w:r w:rsidR="00134BE0"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1 năm 2014 do UBCKNN cấp. Theo quy định của giấy phép này</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được phép phát hành tối thiểu 5.000.000 đơn vị Quỹ ra công chúng với mệnh giá là 10.000 đồng Việt Nam/đơn vị Quỹ.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proofErr w:type="gramStart"/>
      <w:r w:rsidRPr="0078672F">
        <w:rPr>
          <w:rFonts w:ascii="Times New Roman" w:hAnsi="Times New Roman"/>
          <w:b/>
          <w:i/>
          <w:sz w:val="24"/>
          <w:szCs w:val="24"/>
        </w:rPr>
        <w:t>1.2</w:t>
      </w:r>
      <w:proofErr w:type="gramEnd"/>
      <w:r w:rsidRPr="0078672F">
        <w:rPr>
          <w:rFonts w:ascii="Times New Roman" w:hAnsi="Times New Roman"/>
          <w:b/>
          <w:i/>
          <w:sz w:val="24"/>
          <w:szCs w:val="24"/>
        </w:rPr>
        <w:tab/>
        <w:t>Địa chỉ liên hệ của Quỹ:</w:t>
      </w:r>
    </w:p>
    <w:p w14:paraId="42738820" w14:textId="495EDEDF" w:rsidR="00D8342C" w:rsidRPr="0078672F" w:rsidRDefault="000F0249">
      <w:pPr>
        <w:pStyle w:val="ListParagraph"/>
        <w:tabs>
          <w:tab w:val="left" w:pos="720"/>
        </w:tabs>
        <w:spacing w:before="120" w:after="120" w:line="360" w:lineRule="auto"/>
        <w:contextualSpacing w:val="0"/>
        <w:jc w:val="both"/>
        <w:rPr>
          <w:rFonts w:ascii="Times New Roman" w:hAnsi="Times New Roman"/>
          <w:sz w:val="24"/>
          <w:szCs w:val="24"/>
        </w:rPr>
      </w:pPr>
      <w:r>
        <w:rPr>
          <w:rFonts w:ascii="Times New Roman" w:hAnsi="Times New Roman"/>
          <w:sz w:val="24"/>
          <w:szCs w:val="24"/>
        </w:rPr>
        <w:t>Lầu 5</w:t>
      </w:r>
      <w:r w:rsidR="005D4832">
        <w:rPr>
          <w:rFonts w:ascii="Times New Roman" w:hAnsi="Times New Roman"/>
          <w:sz w:val="24"/>
          <w:szCs w:val="24"/>
        </w:rPr>
        <w:t xml:space="preserve"> </w:t>
      </w:r>
      <w:r>
        <w:rPr>
          <w:rFonts w:ascii="Times New Roman" w:hAnsi="Times New Roman"/>
          <w:sz w:val="24"/>
          <w:szCs w:val="24"/>
        </w:rPr>
        <w:t xml:space="preserve">Tòa nhà </w:t>
      </w:r>
      <w:r w:rsidR="003161A0" w:rsidRPr="003161A0">
        <w:rPr>
          <w:rFonts w:ascii="Times New Roman" w:hAnsi="Times New Roman"/>
          <w:sz w:val="24"/>
          <w:szCs w:val="24"/>
        </w:rPr>
        <w:t>HM T</w:t>
      </w:r>
      <w:r>
        <w:rPr>
          <w:rFonts w:ascii="Times New Roman" w:hAnsi="Times New Roman"/>
          <w:sz w:val="24"/>
          <w:szCs w:val="24"/>
        </w:rPr>
        <w:t>own</w:t>
      </w:r>
      <w:r w:rsidR="003161A0" w:rsidRPr="003161A0">
        <w:rPr>
          <w:rFonts w:ascii="Times New Roman" w:hAnsi="Times New Roman"/>
          <w:sz w:val="24"/>
          <w:szCs w:val="24"/>
        </w:rPr>
        <w:t xml:space="preserve">, 412 Nguyễn Thị Minh Khai, Phường </w:t>
      </w:r>
      <w:r w:rsidR="003B4048">
        <w:rPr>
          <w:rFonts w:ascii="Times New Roman" w:hAnsi="Times New Roman"/>
          <w:sz w:val="24"/>
          <w:szCs w:val="24"/>
        </w:rPr>
        <w:t>Bàn Cờ</w:t>
      </w:r>
      <w:r w:rsidR="003161A0" w:rsidRPr="003161A0">
        <w:rPr>
          <w:rFonts w:ascii="Times New Roman" w:hAnsi="Times New Roman"/>
          <w:sz w:val="24"/>
          <w:szCs w:val="24"/>
        </w:rPr>
        <w:t>, Hồ Chí Minh, Việt Nam</w:t>
      </w:r>
      <w:r w:rsidR="00E34A50" w:rsidRPr="0078672F">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77777777" w:rsidR="00D8342C" w:rsidRPr="0078672F" w:rsidRDefault="00236C4C">
      <w:pPr>
        <w:tabs>
          <w:tab w:val="left" w:pos="720"/>
        </w:tabs>
        <w:spacing w:before="120" w:after="120" w:line="360" w:lineRule="auto"/>
        <w:ind w:firstLine="270"/>
        <w:jc w:val="both"/>
        <w:rPr>
          <w:rFonts w:ascii="Times New Roman" w:hAnsi="Times New Roman"/>
          <w:sz w:val="24"/>
          <w:szCs w:val="24"/>
        </w:rPr>
      </w:pPr>
      <w:r w:rsidRPr="0078672F">
        <w:rPr>
          <w:rFonts w:ascii="Times New Roman" w:hAnsi="Times New Roman"/>
          <w:sz w:val="24"/>
          <w:szCs w:val="24"/>
        </w:rPr>
        <w:t>-</w:t>
      </w:r>
      <w:r w:rsidRPr="0078672F">
        <w:rPr>
          <w:rFonts w:ascii="Times New Roman" w:hAnsi="Times New Roman"/>
          <w:sz w:val="24"/>
          <w:szCs w:val="24"/>
        </w:rPr>
        <w:tab/>
      </w:r>
      <w:r w:rsidR="00E34A50" w:rsidRPr="0078672F">
        <w:rPr>
          <w:rFonts w:ascii="Times New Roman" w:hAnsi="Times New Roman"/>
          <w:sz w:val="24"/>
          <w:szCs w:val="24"/>
        </w:rPr>
        <w:t xml:space="preserve">Quy mô vốn Quỹ mở: </w:t>
      </w:r>
    </w:p>
    <w:p w14:paraId="7D56496E" w14:textId="77777777"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Giấy chứng nhận đăng ký thành lập quỹ là: </w:t>
      </w:r>
      <w:r w:rsidR="00833E43" w:rsidRPr="009345E8">
        <w:rPr>
          <w:rFonts w:ascii="Times New Roman" w:hAnsi="Times New Roman"/>
          <w:sz w:val="24"/>
          <w:szCs w:val="24"/>
        </w:rPr>
        <w:t xml:space="preserve">54.314.089.552 </w:t>
      </w:r>
      <w:r w:rsidR="00833E43" w:rsidRPr="0078672F">
        <w:rPr>
          <w:rFonts w:ascii="Times New Roman" w:hAnsi="Times New Roman"/>
          <w:sz w:val="24"/>
          <w:szCs w:val="24"/>
        </w:rPr>
        <w:t>Việt Nam</w:t>
      </w:r>
      <w:r w:rsidRPr="0078672F">
        <w:rPr>
          <w:rFonts w:ascii="Times New Roman" w:hAnsi="Times New Roman"/>
          <w:sz w:val="24"/>
          <w:szCs w:val="24"/>
        </w:rPr>
        <w:t xml:space="preserve"> đồng.</w:t>
      </w:r>
    </w:p>
    <w:p w14:paraId="724BF89E" w14:textId="2A606AB1" w:rsidR="00D8342C" w:rsidRPr="00D87465" w:rsidRDefault="00E34A50" w:rsidP="00D8768C">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p báo cáo tài chính là:</w:t>
      </w:r>
      <w:r w:rsidR="00E51FF0" w:rsidRPr="00E51FF0">
        <w:rPr>
          <w:rFonts w:ascii="Times New Roman" w:hAnsi="Times New Roman"/>
          <w:sz w:val="24"/>
          <w:szCs w:val="24"/>
        </w:rPr>
        <w:t xml:space="preserve"> </w:t>
      </w:r>
      <w:r w:rsidR="009345E8">
        <w:rPr>
          <w:rFonts w:ascii="Times New Roman" w:hAnsi="Times New Roman"/>
          <w:color w:val="FF0000"/>
          <w:sz w:val="24"/>
          <w:szCs w:val="24"/>
        </w:rPr>
        <w:t>71.176.706.752</w:t>
      </w:r>
      <w:r w:rsidR="00C82312" w:rsidRPr="00C82312">
        <w:rPr>
          <w:rFonts w:ascii="Times New Roman" w:hAnsi="Times New Roman"/>
          <w:color w:val="FF0000"/>
          <w:sz w:val="24"/>
          <w:szCs w:val="24"/>
        </w:rPr>
        <w:t xml:space="preserve"> </w:t>
      </w:r>
      <w:r w:rsidR="00833E43" w:rsidRPr="00D87465">
        <w:rPr>
          <w:rFonts w:ascii="Times New Roman" w:hAnsi="Times New Roman"/>
          <w:sz w:val="24"/>
          <w:szCs w:val="24"/>
        </w:rPr>
        <w:t xml:space="preserve">Việt Nam đồng </w:t>
      </w:r>
      <w:r w:rsidRPr="00D87465">
        <w:rPr>
          <w:rFonts w:ascii="Times New Roman" w:hAnsi="Times New Roman"/>
          <w:sz w:val="24"/>
          <w:szCs w:val="24"/>
        </w:rPr>
        <w:t>dựa trên số vốn thực góp của nhà đầ</w:t>
      </w:r>
      <w:r w:rsidR="009345E8">
        <w:rPr>
          <w:rFonts w:ascii="Times New Roman" w:hAnsi="Times New Roman"/>
          <w:sz w:val="24"/>
          <w:szCs w:val="24"/>
        </w:rPr>
        <w:t xml:space="preserve">u </w:t>
      </w:r>
      <w:proofErr w:type="gramStart"/>
      <w:r w:rsidR="009345E8">
        <w:rPr>
          <w:rFonts w:ascii="Times New Roman" w:hAnsi="Times New Roman"/>
          <w:sz w:val="24"/>
          <w:szCs w:val="24"/>
        </w:rPr>
        <w:t>tư</w:t>
      </w:r>
      <w:proofErr w:type="gramEnd"/>
      <w:r w:rsidR="009345E8">
        <w:rPr>
          <w:rFonts w:ascii="Times New Roman" w:hAnsi="Times New Roman"/>
          <w:sz w:val="24"/>
          <w:szCs w:val="24"/>
        </w:rPr>
        <w:t xml:space="preserve">. </w:t>
      </w:r>
    </w:p>
    <w:p w14:paraId="678DC8BF" w14:textId="77777777" w:rsidR="00D8342C" w:rsidRPr="0078672F" w:rsidRDefault="00E34A50">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78672F">
        <w:rPr>
          <w:rFonts w:ascii="Times New Roman" w:hAnsi="Times New Roman"/>
          <w:sz w:val="24"/>
          <w:szCs w:val="24"/>
        </w:rPr>
        <w:t>Mục tiêu đầu tư:</w:t>
      </w:r>
      <w:r w:rsidR="00320553">
        <w:rPr>
          <w:rFonts w:ascii="Times New Roman" w:hAnsi="Times New Roman"/>
          <w:sz w:val="24"/>
          <w:szCs w:val="24"/>
        </w:rPr>
        <w:t xml:space="preserve"> </w:t>
      </w:r>
      <w:r w:rsidR="00357BBB" w:rsidRPr="0078672F">
        <w:rPr>
          <w:rFonts w:ascii="Times New Roman" w:hAnsi="Times New Roman"/>
          <w:sz w:val="24"/>
          <w:szCs w:val="24"/>
        </w:rPr>
        <w:t xml:space="preserve">Mang lại lợi nhuận dài hạn thông qua tăng trưởng vốn gốc tạo nguồn </w:t>
      </w:r>
      <w:proofErr w:type="gramStart"/>
      <w:r w:rsidR="00357BBB" w:rsidRPr="0078672F">
        <w:rPr>
          <w:rFonts w:ascii="Times New Roman" w:hAnsi="Times New Roman"/>
          <w:sz w:val="24"/>
          <w:szCs w:val="24"/>
        </w:rPr>
        <w:t>thu</w:t>
      </w:r>
      <w:proofErr w:type="gramEnd"/>
      <w:r w:rsidR="00357BBB" w:rsidRPr="0078672F">
        <w:rPr>
          <w:rFonts w:ascii="Times New Roman" w:hAnsi="Times New Roman"/>
          <w:sz w:val="24"/>
          <w:szCs w:val="24"/>
        </w:rPr>
        <w:t xml:space="preserve"> nhập định kỳ bằng cách đầu tư vào các cổ phiếu và các tài sản có thu nhập cố định</w:t>
      </w:r>
      <w:r w:rsidR="00915C06" w:rsidRPr="0078672F">
        <w:rPr>
          <w:rFonts w:ascii="Times New Roman" w:hAnsi="Times New Roman"/>
          <w:sz w:val="24"/>
          <w:szCs w:val="24"/>
        </w:rPr>
        <w:t>.</w:t>
      </w:r>
      <w:r w:rsidR="00915C06" w:rsidRPr="0078672F">
        <w:rPr>
          <w:rFonts w:ascii="Times New Roman" w:hAnsi="Times New Roman"/>
          <w:sz w:val="24"/>
          <w:szCs w:val="24"/>
        </w:rPr>
        <w:tab/>
      </w:r>
    </w:p>
    <w:p w14:paraId="455B3143" w14:textId="7B6A63B0" w:rsidR="00915C06" w:rsidRPr="004F6716"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D87465" w:rsidRPr="00D87465">
        <w:rPr>
          <w:rFonts w:ascii="Times New Roman" w:hAnsi="Times New Roman"/>
          <w:sz w:val="24"/>
          <w:szCs w:val="24"/>
        </w:rPr>
        <w:t xml:space="preserve">Giá trị tài sản ròng của Quỹ được xác định hàng ngày vào các ngày làm việc và hàng tháng vào ngày đầu tiên của tháng tiếp </w:t>
      </w:r>
      <w:proofErr w:type="gramStart"/>
      <w:r w:rsidR="00D87465" w:rsidRPr="00D87465">
        <w:rPr>
          <w:rFonts w:ascii="Times New Roman" w:hAnsi="Times New Roman"/>
          <w:sz w:val="24"/>
          <w:szCs w:val="24"/>
        </w:rPr>
        <w:t>theo</w:t>
      </w:r>
      <w:proofErr w:type="gramEnd"/>
      <w:r w:rsidR="00D87465" w:rsidRPr="00D87465">
        <w:rPr>
          <w:rFonts w:ascii="Times New Roman" w:hAnsi="Times New Roman"/>
          <w:sz w:val="24"/>
          <w:szCs w:val="24"/>
        </w:rPr>
        <w:t xml:space="preserve">. Trong trường hợp ngày định giá của kỳ định giá rơi vào ngày nghỉ hoặc ngày lễ thì ngày định giá sẽ được dời đến ngày định giá (là ngày làm việc) kế tiếp. Đối với kỳ định giá hàng tháng, ngày định giá </w:t>
      </w:r>
      <w:r w:rsidR="00D87465" w:rsidRPr="00D87465">
        <w:rPr>
          <w:rFonts w:ascii="Times New Roman" w:hAnsi="Times New Roman"/>
          <w:sz w:val="24"/>
          <w:szCs w:val="24"/>
        </w:rPr>
        <w:lastRenderedPageBreak/>
        <w:t xml:space="preserve">là ngày đầu tiên của tháng tiếp </w:t>
      </w:r>
      <w:proofErr w:type="gramStart"/>
      <w:r w:rsidR="00D87465" w:rsidRPr="00D87465">
        <w:rPr>
          <w:rFonts w:ascii="Times New Roman" w:hAnsi="Times New Roman"/>
          <w:sz w:val="24"/>
          <w:szCs w:val="24"/>
        </w:rPr>
        <w:t>theo</w:t>
      </w:r>
      <w:proofErr w:type="gramEnd"/>
      <w:r w:rsidR="00D87465" w:rsidRPr="00D87465">
        <w:rPr>
          <w:rFonts w:ascii="Times New Roman" w:hAnsi="Times New Roman"/>
          <w:sz w:val="24"/>
          <w:szCs w:val="24"/>
        </w:rPr>
        <w:t xml:space="preserve"> và không thay đổi kể cả trường hợp ngày định giá rơi vào ngày nghỉ hoặc ngày lễ.</w:t>
      </w:r>
    </w:p>
    <w:p w14:paraId="567DA411" w14:textId="09F60D9E" w:rsidR="00D8342C" w:rsidRPr="00D87465" w:rsidRDefault="00E34A50" w:rsidP="00D87465">
      <w:pPr>
        <w:pStyle w:val="ListParagraph"/>
        <w:numPr>
          <w:ilvl w:val="0"/>
          <w:numId w:val="10"/>
        </w:numPr>
        <w:tabs>
          <w:tab w:val="left" w:pos="720"/>
        </w:tabs>
        <w:spacing w:before="120" w:after="120" w:line="360" w:lineRule="auto"/>
        <w:ind w:left="709" w:hanging="425"/>
        <w:contextualSpacing w:val="0"/>
        <w:jc w:val="both"/>
        <w:rPr>
          <w:rFonts w:ascii="Times New Roman" w:hAnsi="Times New Roman"/>
          <w:sz w:val="24"/>
          <w:szCs w:val="24"/>
        </w:rPr>
      </w:pPr>
      <w:r w:rsidRPr="00D87465">
        <w:rPr>
          <w:rFonts w:ascii="Times New Roman" w:hAnsi="Times New Roman"/>
          <w:sz w:val="24"/>
          <w:szCs w:val="24"/>
        </w:rPr>
        <w:t>Tần suất giao dịch chứng chỉ quỹ mở</w:t>
      </w:r>
      <w:r w:rsidR="00D87465" w:rsidRPr="00D87465">
        <w:rPr>
          <w:rFonts w:ascii="Times New Roman" w:hAnsi="Times New Roman"/>
          <w:sz w:val="24"/>
          <w:szCs w:val="24"/>
        </w:rPr>
        <w:t>:</w:t>
      </w:r>
      <w:r w:rsidRPr="00D87465">
        <w:rPr>
          <w:rFonts w:ascii="Times New Roman" w:hAnsi="Times New Roman"/>
          <w:sz w:val="24"/>
          <w:szCs w:val="24"/>
        </w:rPr>
        <w:t xml:space="preserve"> </w:t>
      </w:r>
      <w:r w:rsidR="00D87465" w:rsidRPr="00D87465">
        <w:rPr>
          <w:rFonts w:ascii="Times New Roman" w:hAnsi="Times New Roman"/>
          <w:sz w:val="24"/>
          <w:szCs w:val="24"/>
        </w:rPr>
        <w:t xml:space="preserve">Quỹ VCAMBF thực hiện giao dịch chứng chỉ quỹ hàng ngày vào các ngày làm việc trong tuần từ thứ Hai đến thứ Sáu. Trong trường hợp ngày giao dịch rơi vào ngày nghỉ hoặc ngày nghỉ lễ hay ngày nghỉ bù </w:t>
      </w:r>
      <w:proofErr w:type="gramStart"/>
      <w:r w:rsidR="00D87465" w:rsidRPr="00D87465">
        <w:rPr>
          <w:rFonts w:ascii="Times New Roman" w:hAnsi="Times New Roman"/>
          <w:sz w:val="24"/>
          <w:szCs w:val="24"/>
        </w:rPr>
        <w:t>theo</w:t>
      </w:r>
      <w:proofErr w:type="gramEnd"/>
      <w:r w:rsidR="00D87465" w:rsidRPr="00D87465">
        <w:rPr>
          <w:rFonts w:ascii="Times New Roman" w:hAnsi="Times New Roman"/>
          <w:sz w:val="24"/>
          <w:szCs w:val="24"/>
        </w:rPr>
        <w:t xml:space="preserve"> quy định, việc giao dịch Chứng chỉ Quỹ sẽ được thực hiện vào Ngày giao dịch kế tiếp của Quỹ.</w:t>
      </w:r>
    </w:p>
    <w:p w14:paraId="2D0BFA04" w14:textId="77777777"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14:paraId="3F833D20" w14:textId="0249EFFB"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 không được đầu tư quá bốn mươi chín phần trăm (49%) tổng giá trị tài sản của Quỹ vào</w:t>
      </w:r>
      <w:r>
        <w:rPr>
          <w:rFonts w:ascii="Times New Roman" w:eastAsia="Times New Roman" w:hAnsi="Times New Roman"/>
          <w:bCs/>
          <w:sz w:val="24"/>
          <w:szCs w:val="24"/>
          <w:lang w:eastAsia="en-GB"/>
        </w:rPr>
        <w:t>:</w:t>
      </w:r>
      <w:r w:rsidR="007A1EEE">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00F94F4F">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sidR="00056E11" w:rsidRPr="0078672F">
        <w:rPr>
          <w:rFonts w:ascii="Times New Roman" w:eastAsia="Times New Roman" w:hAnsi="Times New Roman"/>
          <w:bCs/>
          <w:sz w:val="24"/>
          <w:szCs w:val="24"/>
          <w:lang w:eastAsia="en-GB"/>
        </w:rPr>
        <w:t>;</w:t>
      </w:r>
    </w:p>
    <w:p w14:paraId="28CCCE04" w14:textId="77777777"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 ngoại trừ công cụ nợ của Chính phủ</w:t>
      </w:r>
      <w:r w:rsidR="004F25AA" w:rsidRPr="0078672F">
        <w:rPr>
          <w:rFonts w:ascii="Times New Roman" w:eastAsia="Times New Roman" w:hAnsi="Times New Roman"/>
          <w:bCs/>
          <w:sz w:val="24"/>
          <w:szCs w:val="24"/>
          <w:lang w:eastAsia="en-GB"/>
        </w:rPr>
        <w:t>;</w:t>
      </w:r>
    </w:p>
    <w:p w14:paraId="54083DAD" w14:textId="77777777"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khoán đang lưu hành và/hoặc các </w:t>
      </w:r>
      <w:r>
        <w:rPr>
          <w:rFonts w:ascii="Times New Roman" w:eastAsia="Times New Roman" w:hAnsi="Times New Roman"/>
          <w:bCs/>
          <w:sz w:val="24"/>
          <w:szCs w:val="24"/>
          <w:lang w:eastAsia="en-GB"/>
        </w:rPr>
        <w:t>:</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 của một tổ chức phát hành,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5B3307F6" w14:textId="4572E621" w:rsidR="00D8342C" w:rsidRPr="0078672F"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proofErr w:type="gramStart"/>
      <w:r w:rsidRPr="00EC08DF">
        <w:rPr>
          <w:rFonts w:ascii="Times New Roman" w:eastAsia="Times New Roman" w:hAnsi="Times New Roman"/>
          <w:bCs/>
          <w:sz w:val="24"/>
          <w:szCs w:val="24"/>
          <w:lang w:eastAsia="en-GB"/>
        </w:rPr>
        <w:t>Không được đầu tư quá ba mươi phần trăm (30%) tổng giá trị tài sản của Quỹ vào</w:t>
      </w:r>
      <w:r w:rsidR="009913D3">
        <w:rPr>
          <w:rFonts w:ascii="Times New Roman" w:eastAsia="Times New Roman" w:hAnsi="Times New Roman"/>
          <w:bCs/>
          <w:sz w:val="24"/>
          <w:szCs w:val="24"/>
          <w:lang w:eastAsia="en-GB"/>
        </w:rPr>
        <w:t xml:space="preserve"> các tài sản</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a)</w:t>
      </w:r>
      <w:r w:rsidR="00F94F4F">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 công cụ chuyển nhượng theo quy định của pháp luật có liên quan</w:t>
      </w:r>
      <w:r>
        <w:rPr>
          <w:rFonts w:ascii="Times New Roman" w:eastAsia="Times New Roman" w:hAnsi="Times New Roman"/>
          <w:bCs/>
          <w:sz w:val="24"/>
          <w:szCs w:val="24"/>
          <w:lang w:eastAsia="en-GB"/>
        </w:rPr>
        <w:t>; c)</w:t>
      </w:r>
      <w:r w:rsidR="00F94F4F">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Cổ phiếu niêm yết, cổ phiếu đăng ký giao dịch, trái phiếu niêm yết trên Sở Giao Dịch Chứng Khoán, chứng chỉ quỹ đại chúng</w:t>
      </w:r>
      <w:r>
        <w:rPr>
          <w:rFonts w:ascii="Times New Roman" w:eastAsia="Times New Roman" w:hAnsi="Times New Roman"/>
          <w:bCs/>
          <w:sz w:val="24"/>
          <w:szCs w:val="24"/>
          <w:lang w:eastAsia="en-GB"/>
        </w:rPr>
        <w:t xml:space="preserve">; d) </w:t>
      </w:r>
      <w:r w:rsidRPr="00EC08DF">
        <w:rPr>
          <w:rFonts w:ascii="Times New Roman" w:eastAsia="Times New Roman" w:hAnsi="Times New Roman"/>
          <w:bCs/>
          <w:sz w:val="24"/>
          <w:szCs w:val="24"/>
          <w:lang w:eastAsia="en-GB"/>
        </w:rPr>
        <w:t>Cổ phiếu chào bán lần đầu ra công chúng,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w:t>
      </w:r>
      <w:r>
        <w:rPr>
          <w:rFonts w:ascii="Times New Roman" w:eastAsia="Times New Roman" w:hAnsi="Times New Roman"/>
          <w:bCs/>
          <w:sz w:val="24"/>
          <w:szCs w:val="24"/>
          <w:lang w:eastAsia="en-GB"/>
        </w:rPr>
        <w:t xml:space="preserve">; và </w:t>
      </w:r>
      <w:r w:rsidR="009913D3">
        <w:rPr>
          <w:rFonts w:ascii="Times New Roman" w:eastAsia="Times New Roman" w:hAnsi="Times New Roman"/>
          <w:bCs/>
          <w:sz w:val="24"/>
          <w:szCs w:val="24"/>
          <w:lang w:eastAsia="en-GB"/>
        </w:rPr>
        <w:t xml:space="preserve">e) </w:t>
      </w:r>
      <w:r w:rsidR="009913D3" w:rsidRPr="009913D3">
        <w:rPr>
          <w:rFonts w:ascii="Times New Roman" w:eastAsia="Times New Roman" w:hAnsi="Times New Roman"/>
          <w:bCs/>
          <w:sz w:val="24"/>
          <w:szCs w:val="24"/>
          <w:lang w:eastAsia="en-GB"/>
        </w:rPr>
        <w:t>Chứng khoán phái sinh niêm yết giao dịch tại Sở Giao Dịch Chứng Khoán, và chỉ nhằm mục tiêu phòng ngừa rủi ro cho chứng khoán cơ sở mà Quỹ đang nắm giữ</w:t>
      </w:r>
      <w:r w:rsidR="00FF1A59">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phát hành bởi các công ty trong cùng một nhóm công ty có quan hệ sở hữu với nhau thuộc các trường hợp sau đây: (i) công ty mẹ, công ty con; (ii) các công ty sở hữu trên 35% cổ phần, phần vốn góp của nhau; (iii) nhóm công ty con có cùng một công ty mẹ.</w:t>
      </w:r>
      <w:proofErr w:type="gramEnd"/>
      <w:r w:rsidRPr="00EC08DF">
        <w:rPr>
          <w:rFonts w:ascii="Times New Roman" w:eastAsia="Times New Roman" w:hAnsi="Times New Roman"/>
          <w:bCs/>
          <w:sz w:val="24"/>
          <w:szCs w:val="24"/>
          <w:lang w:eastAsia="en-GB"/>
        </w:rPr>
        <w:t xml:space="preserve"> Trong đó phần đầu tư vào chứng khoán phái sinh tính bằng giá trị cam kết của hợp đồng </w:t>
      </w:r>
      <w:r w:rsidRPr="00EC08DF">
        <w:rPr>
          <w:rFonts w:ascii="Times New Roman" w:eastAsia="Times New Roman" w:hAnsi="Times New Roman"/>
          <w:bCs/>
          <w:sz w:val="24"/>
          <w:szCs w:val="24"/>
          <w:lang w:eastAsia="en-GB"/>
        </w:rPr>
        <w:lastRenderedPageBreak/>
        <w:t>xác định theo phương pháp xác định giá trị tài sản theo quy định pháp luật chứng khoán có liên quan</w:t>
      </w:r>
      <w:r w:rsidR="00E40A92" w:rsidRPr="0078672F">
        <w:rPr>
          <w:rFonts w:ascii="Times New Roman" w:eastAsia="Times New Roman" w:hAnsi="Times New Roman"/>
          <w:bCs/>
          <w:sz w:val="24"/>
          <w:szCs w:val="24"/>
          <w:lang w:eastAsia="en-GB"/>
        </w:rPr>
        <w:t>;</w:t>
      </w:r>
      <w:r w:rsidR="00E40A92"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FC55AB5" w14:textId="190DD389" w:rsidR="00D8342C" w:rsidRPr="0078672F"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Không được đầu tư quá mười phần trăm (10%) tổng giá trị tài sản của Quỹ vào </w:t>
      </w:r>
      <w:r>
        <w:rPr>
          <w:rFonts w:ascii="Times New Roman" w:eastAsia="Times New Roman" w:hAnsi="Times New Roman"/>
          <w:bCs/>
          <w:sz w:val="24"/>
          <w:szCs w:val="24"/>
          <w:lang w:eastAsia="en-GB"/>
        </w:rPr>
        <w:t>c</w:t>
      </w:r>
      <w:r w:rsidRPr="00FF1A59">
        <w:rPr>
          <w:rFonts w:ascii="Times New Roman" w:eastAsia="Times New Roman" w:hAnsi="Times New Roman"/>
          <w:bCs/>
          <w:sz w:val="24"/>
          <w:szCs w:val="24"/>
          <w:lang w:eastAsia="en-GB"/>
        </w:rPr>
        <w:t>ổ phiếu chào bán lần đầu ra công chúng, trái phiếu chào bán ra công chúng; trái phiếu doanh nghiệp phát hành riêng lẻ bởi tổ chức niêm yết có bảo lãnh thanh toán của tổ chức tín dụng hoặc cam kết mua lại của tổ chức phát hành tối thiếu một</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lần trong mười hai</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tháng và mỗi lần cam kết mua lại tối thiểu ba mươi phần trăm (30%) giá trị đợt phát hành</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6135B2A2" w14:textId="77777777" w:rsidR="00FF1A59"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78672F">
        <w:rPr>
          <w:rFonts w:ascii="Times New Roman" w:eastAsia="Times New Roman" w:hAnsi="Times New Roman"/>
          <w:bCs/>
          <w:sz w:val="24"/>
          <w:szCs w:val="24"/>
          <w:lang w:eastAsia="en-GB"/>
        </w:rPr>
        <w:t>;</w:t>
      </w:r>
    </w:p>
    <w:p w14:paraId="6412EBBB" w14:textId="77777777"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Tại mọi thời điểm, tổng giá trị cam kết trong các giao dịch chứng khoán phái sinh,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44EA60F1" w14:textId="77777777"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14:paraId="6E95C8A0" w14:textId="77777777"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Pr="00B51C51">
        <w:rPr>
          <w:rFonts w:ascii="Times New Roman" w:eastAsia="Times New Roman" w:hAnsi="Times New Roman"/>
          <w:bCs/>
          <w:sz w:val="24"/>
          <w:szCs w:val="24"/>
          <w:lang w:eastAsia="en-GB"/>
        </w:rPr>
        <w:t>, công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14:paraId="033EA27B" w14:textId="77777777"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 cổ phiếu đang lưu hành của một công ty đầu tư chứng khoán đại chúng;</w:t>
      </w:r>
    </w:p>
    <w:p w14:paraId="14EC0202" w14:textId="77777777"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 một công ty đầu tư chứng khoán đại chúng;</w:t>
      </w:r>
    </w:p>
    <w:p w14:paraId="3D15B87B" w14:textId="77777777"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 cổ phiếu công ty đầu tư chứng khoán đại chúng</w:t>
      </w:r>
      <w:r>
        <w:rPr>
          <w:rFonts w:ascii="Times New Roman" w:eastAsia="Times New Roman" w:hAnsi="Times New Roman"/>
          <w:bCs/>
          <w:sz w:val="24"/>
          <w:szCs w:val="24"/>
          <w:lang w:eastAsia="en-GB"/>
        </w:rPr>
        <w:t>;</w:t>
      </w:r>
    </w:p>
    <w:p w14:paraId="0553288B" w14:textId="59DA53E4"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046185">
        <w:rPr>
          <w:rFonts w:ascii="Times New Roman" w:eastAsia="Times New Roman" w:hAnsi="Times New Roman"/>
          <w:bCs/>
          <w:sz w:val="24"/>
          <w:szCs w:val="24"/>
          <w:lang w:eastAsia="en-GB"/>
        </w:rPr>
        <w:t xml:space="preserve"> </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14:paraId="62471883" w14:textId="77777777" w:rsidR="00BF5120" w:rsidRPr="0078672F"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14:paraId="5C844662" w14:textId="77777777"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E75AA9" w:rsidRPr="0078672F">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77777777"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 bao gồm việc thực hiện lệnh giao dịch của nhà đầu tư</w:t>
      </w:r>
      <w:r>
        <w:rPr>
          <w:rFonts w:ascii="Times New Roman" w:hAnsi="Times New Roman"/>
          <w:sz w:val="24"/>
          <w:szCs w:val="24"/>
          <w:lang w:val="pt-BR"/>
        </w:rPr>
        <w:t>;</w:t>
      </w:r>
      <w:r w:rsidR="00BF5120" w:rsidRPr="0078672F">
        <w:rPr>
          <w:rFonts w:ascii="Times New Roman" w:hAnsi="Times New Roman"/>
          <w:sz w:val="24"/>
          <w:szCs w:val="24"/>
          <w:lang w:val="pt-BR"/>
        </w:rPr>
        <w:t>;</w:t>
      </w:r>
    </w:p>
    <w:p w14:paraId="3B05700D"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 tách, </w:t>
      </w:r>
      <w:r w:rsidRPr="0078672F">
        <w:rPr>
          <w:rFonts w:ascii="Times New Roman" w:hAnsi="Times New Roman"/>
          <w:sz w:val="24"/>
          <w:szCs w:val="24"/>
          <w:lang w:val="pt-BR"/>
        </w:rPr>
        <w:t>hợp nhất</w:t>
      </w:r>
      <w:r w:rsidR="00B51C51">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1B11B5D"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E75AA9" w:rsidRPr="0078672F">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754C8D">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77777777" w:rsidR="00D8342C" w:rsidRPr="0078672F" w:rsidRDefault="00E34A50" w:rsidP="00BC382D">
      <w:pPr>
        <w:spacing w:before="120" w:after="120" w:line="360" w:lineRule="auto"/>
        <w:ind w:left="709" w:hanging="709"/>
        <w:jc w:val="both"/>
        <w:rPr>
          <w:rFonts w:ascii="Times New Roman" w:hAnsi="Times New Roman"/>
          <w:b/>
          <w:sz w:val="24"/>
          <w:szCs w:val="24"/>
        </w:rPr>
      </w:pPr>
      <w:r w:rsidRPr="0078672F">
        <w:rPr>
          <w:rFonts w:ascii="Times New Roman" w:hAnsi="Times New Roman"/>
          <w:b/>
          <w:sz w:val="24"/>
          <w:szCs w:val="24"/>
        </w:rPr>
        <w:lastRenderedPageBreak/>
        <w:t>2.</w:t>
      </w:r>
      <w:r w:rsidRPr="0078672F">
        <w:rPr>
          <w:rFonts w:ascii="Times New Roman" w:hAnsi="Times New Roman"/>
          <w:b/>
          <w:sz w:val="24"/>
          <w:szCs w:val="24"/>
        </w:rPr>
        <w:tab/>
        <w:t>Kỳ kế toán</w:t>
      </w:r>
      <w:r w:rsidR="00B86E58" w:rsidRPr="0078672F">
        <w:rPr>
          <w:rFonts w:ascii="Times New Roman" w:hAnsi="Times New Roman"/>
          <w:b/>
          <w:sz w:val="24"/>
          <w:szCs w:val="24"/>
        </w:rPr>
        <w:t>.</w:t>
      </w:r>
      <w:r w:rsidRPr="0078672F">
        <w:rPr>
          <w:rFonts w:ascii="Times New Roman" w:hAnsi="Times New Roman"/>
          <w:b/>
          <w:sz w:val="24"/>
          <w:szCs w:val="24"/>
        </w:rPr>
        <w:t xml:space="preserve"> </w:t>
      </w:r>
      <w:proofErr w:type="gramStart"/>
      <w:r w:rsidRPr="0078672F">
        <w:rPr>
          <w:rFonts w:ascii="Times New Roman" w:hAnsi="Times New Roman"/>
          <w:b/>
          <w:sz w:val="24"/>
          <w:szCs w:val="24"/>
        </w:rPr>
        <w:t>đơn</w:t>
      </w:r>
      <w:proofErr w:type="gramEnd"/>
      <w:r w:rsidRPr="0078672F">
        <w:rPr>
          <w:rFonts w:ascii="Times New Roman" w:hAnsi="Times New Roman"/>
          <w:b/>
          <w:sz w:val="24"/>
          <w:szCs w:val="24"/>
        </w:rPr>
        <w:t xml:space="preserve">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D46403">
        <w:tc>
          <w:tcPr>
            <w:tcW w:w="3080"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3081"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3081"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D46403">
        <w:tc>
          <w:tcPr>
            <w:tcW w:w="3080"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3081"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D46403">
        <w:tc>
          <w:tcPr>
            <w:tcW w:w="3080"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3081"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3081"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D46403">
        <w:tc>
          <w:tcPr>
            <w:tcW w:w="3080"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3081"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3081"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D46403">
        <w:tc>
          <w:tcPr>
            <w:tcW w:w="3080"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3081"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3081"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D46403">
        <w:tc>
          <w:tcPr>
            <w:tcW w:w="3080"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3081"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3081"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proofErr w:type="gramStart"/>
      <w:r w:rsidRPr="0078672F">
        <w:rPr>
          <w:rFonts w:ascii="Times New Roman" w:hAnsi="Times New Roman"/>
          <w:b/>
          <w:i/>
        </w:rPr>
        <w:t>2.2</w:t>
      </w:r>
      <w:proofErr w:type="gramEnd"/>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w:t>
      </w:r>
      <w:proofErr w:type="gramStart"/>
      <w:r w:rsidR="00DF6584" w:rsidRPr="0078672F">
        <w:rPr>
          <w:rFonts w:ascii="Times New Roman" w:eastAsia="Times New Roman" w:hAnsi="Times New Roman"/>
          <w:bCs/>
          <w:sz w:val="24"/>
          <w:szCs w:val="24"/>
          <w:lang w:eastAsia="en-GB"/>
        </w:rPr>
        <w:t>theo</w:t>
      </w:r>
      <w:proofErr w:type="gramEnd"/>
      <w:r w:rsidR="00DF6584"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1C80EC72"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994C3A">
        <w:rPr>
          <w:rFonts w:ascii="Times New Roman" w:eastAsia="Times New Roman" w:hAnsi="Times New Roman"/>
          <w:bCs/>
          <w:sz w:val="24"/>
          <w:szCs w:val="24"/>
          <w:lang w:eastAsia="en-GB"/>
        </w:rPr>
        <w:t xml:space="preserve"> </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 xml:space="preserve">của Bộ Tài chính và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các chuẩn mực kế toán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4278E6BE"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báo cáo tài chính của Quỹ được lập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các Chuẩn mực Kế toán Việt Nam</w:t>
      </w:r>
      <w:r w:rsidR="00B86E58" w:rsidRPr="0078672F">
        <w:rPr>
          <w:rFonts w:ascii="Times New Roman" w:eastAsia="Times New Roman" w:hAnsi="Times New Roman"/>
          <w:bCs/>
          <w:sz w:val="24"/>
          <w:szCs w:val="24"/>
          <w:lang w:eastAsia="en-GB"/>
        </w:rPr>
        <w:t>.</w:t>
      </w:r>
      <w:r w:rsidR="0020161D">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 xml:space="preserve">hế độ kế toán quỹ mở quy định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thông tư số 198/2012/TT-BTC ngày 15</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sidR="0020161D">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0020161D" w:rsidRPr="0078672F">
        <w:rPr>
          <w:rFonts w:ascii="Times New Roman" w:eastAsia="Times New Roman" w:hAnsi="Times New Roman"/>
          <w:bCs/>
          <w:sz w:val="24"/>
          <w:szCs w:val="24"/>
          <w:lang w:eastAsia="en-GB"/>
        </w:rPr>
        <w:t>Thông tư số 181/2015/TT-BTC ngày 13/11/2015 của Bộ Tài Chính</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định hướng dẫn về việc thành lập và quản lý Quỹ mở </w:t>
      </w:r>
      <w:r w:rsidR="0020161D">
        <w:rPr>
          <w:rFonts w:ascii="Times New Roman" w:eastAsia="Times New Roman" w:hAnsi="Times New Roman"/>
          <w:bCs/>
          <w:sz w:val="24"/>
          <w:szCs w:val="24"/>
          <w:lang w:eastAsia="en-GB"/>
        </w:rPr>
        <w:t xml:space="preserve">được thực hiện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w:t>
      </w:r>
      <w:r w:rsidR="00B51C51" w:rsidRPr="00B51C51">
        <w:rPr>
          <w:rFonts w:ascii="Times New Roman" w:eastAsia="Times New Roman" w:hAnsi="Times New Roman"/>
          <w:bCs/>
          <w:sz w:val="24"/>
          <w:szCs w:val="24"/>
          <w:lang w:eastAsia="en-GB"/>
        </w:rPr>
        <w:t>Thông tư 98/2020/TT-BTC ngày 16</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78672F">
        <w:rPr>
          <w:rFonts w:ascii="Times New Roman" w:eastAsia="Times New Roman" w:hAnsi="Times New Roman"/>
          <w:bCs/>
          <w:sz w:val="24"/>
          <w:szCs w:val="24"/>
          <w:lang w:eastAsia="en-GB"/>
        </w:rPr>
        <w:t>.</w:t>
      </w:r>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lastRenderedPageBreak/>
        <w:t>Tiền và các khoản tương đương tiền</w:t>
      </w:r>
      <w:r w:rsidR="009637A5">
        <w:rPr>
          <w:rFonts w:ascii="Times New Roman" w:hAnsi="Times New Roman"/>
          <w:b/>
          <w:sz w:val="24"/>
          <w:szCs w:val="24"/>
        </w:rPr>
        <w:t>:</w:t>
      </w:r>
    </w:p>
    <w:p w14:paraId="56FE90D6" w14:textId="77777777"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E75AA9"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roofErr w:type="gramEnd"/>
    </w:p>
    <w:p w14:paraId="7F074CE3" w14:textId="4FAAFB2D"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Nguyên tắc ghi nhận và phân loại các khoản đầu tư</w:t>
      </w:r>
      <w:r w:rsidR="009637A5">
        <w:rPr>
          <w:rFonts w:ascii="Times New Roman" w:hAnsi="Times New Roman"/>
          <w:b/>
          <w:sz w:val="24"/>
          <w:szCs w:val="24"/>
        </w:rPr>
        <w:t>:</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bCs/>
          <w:i/>
          <w:iCs/>
          <w:sz w:val="24"/>
          <w:szCs w:val="24"/>
        </w:rPr>
      </w:pPr>
      <w:r w:rsidRPr="0078672F">
        <w:rPr>
          <w:rFonts w:ascii="Times New Roman" w:hAnsi="Times New Roman"/>
          <w:b/>
          <w:bCs/>
          <w:i/>
          <w:iCs/>
          <w:sz w:val="24"/>
          <w:szCs w:val="24"/>
        </w:rPr>
        <w:t>Ghi nhận/chấm dứt ghi nhận</w:t>
      </w:r>
    </w:p>
    <w:p w14:paraId="5CBDA678"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Việc mua và bán các khoản đầu tư được ghi nhận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vốn của chứng khoán kinh doanh được tính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phương pháp bình quân gia quyền.</w:t>
      </w:r>
    </w:p>
    <w:p w14:paraId="3AB424D8" w14:textId="77777777" w:rsidR="00D8342C" w:rsidRPr="0078672F" w:rsidRDefault="00E34A50" w:rsidP="00BE684E">
      <w:pPr>
        <w:spacing w:after="0" w:line="360" w:lineRule="auto"/>
        <w:ind w:left="360" w:firstLine="36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Ghi nhận ban đầu:</w:t>
      </w:r>
    </w:p>
    <w:p w14:paraId="2BF657D9"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đầu tư được ghi nhận ban đầu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giá mua và được đánh giá lại tại ngày lập báo cáo tình hình tài chính theo Thông tư số 198/2012/TT-BTC </w:t>
      </w:r>
      <w:r w:rsidR="0011479C" w:rsidRPr="0078672F">
        <w:rPr>
          <w:rFonts w:ascii="Times New Roman" w:eastAsia="Times New Roman" w:hAnsi="Times New Roman"/>
          <w:bCs/>
          <w:sz w:val="24"/>
          <w:szCs w:val="24"/>
          <w:lang w:eastAsia="en-GB"/>
        </w:rPr>
        <w:t xml:space="preserve">của </w:t>
      </w:r>
      <w:r w:rsidRPr="0078672F">
        <w:rPr>
          <w:rFonts w:ascii="Times New Roman" w:eastAsia="Times New Roman" w:hAnsi="Times New Roman"/>
          <w:bCs/>
          <w:sz w:val="24"/>
          <w:szCs w:val="24"/>
          <w:lang w:eastAsia="en-GB"/>
        </w:rPr>
        <w:t xml:space="preserve">Bộ Tài chính ban hành về chế độ kế toán áp dụng đối với quỹ mở. </w:t>
      </w:r>
    </w:p>
    <w:p w14:paraId="2494F075" w14:textId="77777777" w:rsidR="002B1F15" w:rsidRPr="0078672F"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Cổ phiếu thưởng và cổ tức chia bằng cổ phiếu được hạch toán vào các khoản đầu tư với giá trị bằng không (0) và được đánh giá lại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giá trị của các cổ phiếu đó vào ngày lập báo cáo tình hình tài chính.</w:t>
      </w:r>
    </w:p>
    <w:p w14:paraId="00D97D11" w14:textId="77777777" w:rsidR="00D8342C" w:rsidRPr="0078672F"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329FB05F"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p>
    <w:p w14:paraId="333DF306"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đóng cửa (hoặc tên gọi khác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quy chế nội bộ của Sở Giao Dịch Chứng Khoán) tại ngày có giao dịch gần nhất trước Ngày Định Giá;</w:t>
      </w:r>
    </w:p>
    <w:p w14:paraId="6AA0E93C"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Trường hợp không có giao dịch nhiều hơn mười lăm (15) ngày tính đến Ngày Định Giá, là một trong các mức giá được xác định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thứ tự ưu tiên thực hiện từ trên xuống dưới như sau:</w:t>
      </w:r>
    </w:p>
    <w:p w14:paraId="3A207FE5"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lastRenderedPageBreak/>
        <w:t xml:space="preserve">+ Giá đóng cửa (hoặc tên gọi khác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quy chế của Sở Giao Dịch Chứng Khoán) tại ngày có giao dịch gần nhất trong vòng ba mươi (30) ngày trước Ngày Định Giá; hoặc</w:t>
      </w:r>
    </w:p>
    <w:p w14:paraId="0BD7554D"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hoặc</w:t>
      </w:r>
    </w:p>
    <w:p w14:paraId="5EF02E08"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trị sổ sách; hoặc</w:t>
      </w:r>
    </w:p>
    <w:p w14:paraId="3F22D88D" w14:textId="690F7CA5" w:rsidR="00BE684E" w:rsidRPr="0078672F" w:rsidRDefault="002C3B1F" w:rsidP="00546BAE">
      <w:pPr>
        <w:overflowPunct w:val="0"/>
        <w:autoSpaceDE w:val="0"/>
        <w:autoSpaceDN w:val="0"/>
        <w:adjustRightInd w:val="0"/>
        <w:spacing w:after="0" w:line="360" w:lineRule="auto"/>
        <w:ind w:left="1170"/>
        <w:jc w:val="both"/>
        <w:textAlignment w:val="baseline"/>
        <w:rPr>
          <w:rFonts w:ascii="Times New Roman" w:hAnsi="Times New Roman"/>
          <w:sz w:val="24"/>
          <w:szCs w:val="24"/>
        </w:rPr>
      </w:pPr>
      <w:r w:rsidRPr="002C3B1F">
        <w:rPr>
          <w:rFonts w:ascii="Times New Roman" w:hAnsi="Times New Roman"/>
          <w:sz w:val="24"/>
          <w:szCs w:val="24"/>
        </w:rPr>
        <w:t xml:space="preserve">+ Giá xác định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phương pháp được trình Ban Đại Diện Quỹ phê duyệt cho từng trường hợp cụ thể và được Ban Đại Diện Quỹ chấp thuận</w:t>
      </w:r>
      <w:r w:rsidR="00AB552D">
        <w:rPr>
          <w:rFonts w:ascii="Times New Roman" w:hAnsi="Times New Roman"/>
          <w:sz w:val="24"/>
          <w:szCs w:val="24"/>
        </w:rPr>
        <w:t>.</w:t>
      </w:r>
    </w:p>
    <w:p w14:paraId="36DA656D"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công ty đại chúng đăng kí giao dịch trên thị trường giao dịch cổ phiếu của công ty đại chúng chưa niêm yết (UPCoM)</w:t>
      </w:r>
    </w:p>
    <w:p w14:paraId="7371D60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Giá đóng cửa (hoặc tên gọi khác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quy chế của Sở Giao Dịch Chứng Khoán) của ngày có giao dịch gần nhất trước Ngày Định Giá;</w:t>
      </w:r>
    </w:p>
    <w:p w14:paraId="712C6C5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Trường hợp không có giao dịch nhiều hơn mười lăm (15) ngày tính đến Ngày Định Giá,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thực hiện từ trên xuống dưới như sau:</w:t>
      </w:r>
    </w:p>
    <w:p w14:paraId="5044F61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Giá đóng cửa (hoặc tên gọi khác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quy chế của Sở Giao Dịch Chứng Khoán) tại ngày có giao dịch gần nhất trong vòng ba mươi (30) ngày trước Ngày Định Giá; hoặc</w:t>
      </w:r>
    </w:p>
    <w:p w14:paraId="00A1718E"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mua; hoặc</w:t>
      </w:r>
    </w:p>
    <w:p w14:paraId="4C8DF39B"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trị sổ sách; hoặc</w:t>
      </w:r>
    </w:p>
    <w:p w14:paraId="7CC762CA" w14:textId="77777777" w:rsidR="003958EB"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0825D0C1" w14:textId="77777777" w:rsidR="00A216B0" w:rsidRPr="0078672F"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ổ phiếu của công ty đại chúng đang thực hiện thủ tục chuyển sàn giao dịch</w:t>
      </w:r>
    </w:p>
    <w:p w14:paraId="2DC628D9" w14:textId="77777777" w:rsidR="00A216B0" w:rsidRPr="0078672F"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78672F">
        <w:rPr>
          <w:rFonts w:ascii="Times New Roman" w:hAnsi="Times New Roman"/>
          <w:sz w:val="24"/>
          <w:szCs w:val="24"/>
        </w:rPr>
        <w:t>Trong thời gian công ty đại chúng đang thực hiện thủ tục chuyển sàn giao dịch</w:t>
      </w:r>
      <w:r w:rsidR="00E75AA9" w:rsidRPr="0078672F">
        <w:rPr>
          <w:rFonts w:ascii="Times New Roman" w:hAnsi="Times New Roman"/>
          <w:sz w:val="24"/>
          <w:szCs w:val="24"/>
        </w:rPr>
        <w:t>,</w:t>
      </w:r>
      <w:r w:rsidRPr="0078672F">
        <w:rPr>
          <w:rFonts w:ascii="Times New Roman" w:hAnsi="Times New Roman"/>
          <w:sz w:val="24"/>
          <w:szCs w:val="24"/>
        </w:rPr>
        <w:t xml:space="preserve"> cổ phiếu được định giá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giá đóng cửa tại ngày có giao dịch gần nhất trước ngày định giá.</w:t>
      </w:r>
    </w:p>
    <w:p w14:paraId="2619D12B" w14:textId="2A2EF9DF"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đã đăng ký</w:t>
      </w:r>
      <w:r w:rsidR="00B86E58" w:rsidRPr="0078672F">
        <w:rPr>
          <w:rFonts w:ascii="Times New Roman" w:hAnsi="Times New Roman"/>
          <w:i/>
          <w:sz w:val="24"/>
          <w:szCs w:val="24"/>
        </w:rPr>
        <w:t>.</w:t>
      </w:r>
      <w:r w:rsidRPr="0078672F">
        <w:rPr>
          <w:rFonts w:ascii="Times New Roman" w:hAnsi="Times New Roman"/>
          <w:i/>
          <w:sz w:val="24"/>
          <w:szCs w:val="24"/>
        </w:rPr>
        <w:t xml:space="preserve"> lưu ký nhưng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 tại Trung tâm Lưu ký Chứng khoán Việt Nam (“VSD</w:t>
      </w:r>
      <w:r w:rsidR="00D87465">
        <w:rPr>
          <w:rFonts w:ascii="Times New Roman" w:hAnsi="Times New Roman"/>
          <w:i/>
          <w:sz w:val="24"/>
          <w:szCs w:val="24"/>
        </w:rPr>
        <w:t>C</w:t>
      </w:r>
      <w:r w:rsidRPr="0078672F">
        <w:rPr>
          <w:rFonts w:ascii="Times New Roman" w:hAnsi="Times New Roman"/>
          <w:i/>
          <w:sz w:val="24"/>
          <w:szCs w:val="24"/>
        </w:rPr>
        <w:t>”)</w:t>
      </w:r>
    </w:p>
    <w:p w14:paraId="477A2B46"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Các cổ phiếu này được đánh giá lại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một trong các mức giá sau:</w:t>
      </w:r>
    </w:p>
    <w:p w14:paraId="34DAEF4D" w14:textId="77777777" w:rsidR="003958EB" w:rsidRPr="00546BAE"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w:t>
      </w:r>
      <w:r w:rsidR="002B1F15" w:rsidRPr="00546BAE">
        <w:rPr>
          <w:rFonts w:ascii="Times New Roman" w:hAnsi="Times New Roman"/>
          <w:sz w:val="24"/>
          <w:szCs w:val="24"/>
        </w:rPr>
        <w:t xml:space="preserve"> (giá của giao dịch thực hiện thành công tại ngày giao dịch gần nhất trước ngày định giá)</w:t>
      </w:r>
      <w:r w:rsidRPr="00546BAE">
        <w:rPr>
          <w:rFonts w:ascii="Times New Roman" w:hAnsi="Times New Roman"/>
          <w:sz w:val="24"/>
          <w:szCs w:val="24"/>
        </w:rPr>
        <w:t xml:space="preserve"> của tối thiểu ba (</w:t>
      </w:r>
      <w:r w:rsidR="00134BE0" w:rsidRPr="00546BAE">
        <w:rPr>
          <w:rFonts w:ascii="Times New Roman" w:hAnsi="Times New Roman"/>
          <w:sz w:val="24"/>
          <w:szCs w:val="24"/>
        </w:rPr>
        <w:t>0</w:t>
      </w:r>
      <w:r w:rsidRPr="00546BAE">
        <w:rPr>
          <w:rFonts w:ascii="Times New Roman" w:hAnsi="Times New Roman"/>
          <w:sz w:val="24"/>
          <w:szCs w:val="24"/>
        </w:rPr>
        <w:t xml:space="preserve">3) tổ chức báo giá không phải là người có liên quan </w:t>
      </w:r>
      <w:r w:rsidR="002B1F15" w:rsidRPr="00546BAE">
        <w:rPr>
          <w:rFonts w:ascii="Times New Roman" w:hAnsi="Times New Roman"/>
          <w:sz w:val="24"/>
          <w:szCs w:val="24"/>
        </w:rPr>
        <w:t>cung cấp</w:t>
      </w:r>
      <w:r w:rsidRPr="00546BAE">
        <w:rPr>
          <w:rFonts w:ascii="Times New Roman" w:hAnsi="Times New Roman"/>
          <w:sz w:val="24"/>
          <w:szCs w:val="24"/>
        </w:rPr>
        <w:t>.</w:t>
      </w:r>
    </w:p>
    <w:p w14:paraId="4E1B32C4" w14:textId="005CC760" w:rsidR="00407AA3"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F857C8" w:rsidRPr="00546BAE">
        <w:rPr>
          <w:rFonts w:ascii="Times New Roman" w:hAnsi="Times New Roman"/>
          <w:sz w:val="24"/>
          <w:szCs w:val="24"/>
        </w:rPr>
        <w:t>,</w:t>
      </w:r>
      <w:r w:rsidR="006D39E6">
        <w:rPr>
          <w:rFonts w:ascii="Times New Roman" w:hAnsi="Times New Roman"/>
          <w:sz w:val="24"/>
          <w:szCs w:val="24"/>
        </w:rPr>
        <w:t xml:space="preserve"> </w:t>
      </w:r>
      <w:r w:rsidR="006B2FF8" w:rsidRPr="00546BAE">
        <w:rPr>
          <w:rFonts w:ascii="Times New Roman" w:hAnsi="Times New Roman"/>
          <w:sz w:val="24"/>
          <w:szCs w:val="24"/>
        </w:rPr>
        <w:t xml:space="preserve">ưu tiên thực hiện theo thứ tự từ trên xuống </w:t>
      </w:r>
      <w:r w:rsidRPr="00546BAE">
        <w:rPr>
          <w:rFonts w:ascii="Times New Roman" w:hAnsi="Times New Roman"/>
          <w:sz w:val="24"/>
          <w:szCs w:val="24"/>
        </w:rPr>
        <w:t>một trong các mức giá sau:</w:t>
      </w:r>
    </w:p>
    <w:p w14:paraId="04776239" w14:textId="77777777" w:rsidR="003958EB"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trung bình từ hai (</w:t>
      </w:r>
      <w:r w:rsidR="00134BE0" w:rsidRPr="00546BAE">
        <w:rPr>
          <w:rFonts w:ascii="Times New Roman" w:hAnsi="Times New Roman"/>
          <w:sz w:val="24"/>
          <w:szCs w:val="24"/>
        </w:rPr>
        <w:t>0</w:t>
      </w:r>
      <w:r w:rsidRPr="00546BAE">
        <w:rPr>
          <w:rFonts w:ascii="Times New Roman" w:hAnsi="Times New Roman"/>
          <w:sz w:val="24"/>
          <w:szCs w:val="24"/>
        </w:rPr>
        <w:t>2) tổ chức</w:t>
      </w:r>
      <w:r w:rsidR="00DF0BCC" w:rsidRPr="00546BAE">
        <w:rPr>
          <w:rFonts w:ascii="Times New Roman" w:hAnsi="Times New Roman"/>
          <w:sz w:val="24"/>
          <w:szCs w:val="24"/>
        </w:rPr>
        <w:t xml:space="preserve"> cung cấp</w:t>
      </w:r>
      <w:r w:rsidRPr="00546BAE">
        <w:rPr>
          <w:rFonts w:ascii="Times New Roman" w:hAnsi="Times New Roman"/>
          <w:sz w:val="24"/>
          <w:szCs w:val="24"/>
        </w:rPr>
        <w:t xml:space="preserve"> báo giá; hoặc</w:t>
      </w:r>
    </w:p>
    <w:p w14:paraId="72FFD016" w14:textId="3338D4CD" w:rsidR="00407AA3"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Giá của kỳ báo cáo gần nhất nhưng không quá ba (</w:t>
      </w:r>
      <w:r w:rsidR="00134BE0" w:rsidRPr="0078672F">
        <w:rPr>
          <w:rFonts w:ascii="Times New Roman" w:hAnsi="Times New Roman"/>
          <w:sz w:val="24"/>
          <w:szCs w:val="24"/>
        </w:rPr>
        <w:t>0</w:t>
      </w:r>
      <w:r w:rsidR="003958EB" w:rsidRPr="0078672F">
        <w:rPr>
          <w:rFonts w:ascii="Times New Roman" w:hAnsi="Times New Roman"/>
          <w:sz w:val="24"/>
          <w:szCs w:val="24"/>
        </w:rPr>
        <w:t>3) tháng tính đến ngày định giá;</w:t>
      </w:r>
      <w:r w:rsidR="00455EFB">
        <w:rPr>
          <w:rFonts w:ascii="Times New Roman" w:hAnsi="Times New Roman"/>
          <w:sz w:val="24"/>
          <w:szCs w:val="24"/>
        </w:rPr>
        <w:t xml:space="preserve"> </w:t>
      </w:r>
      <w:r w:rsidR="003958EB" w:rsidRPr="0078672F">
        <w:rPr>
          <w:rFonts w:ascii="Times New Roman" w:hAnsi="Times New Roman"/>
          <w:sz w:val="24"/>
          <w:szCs w:val="24"/>
        </w:rPr>
        <w:t>hoặc</w:t>
      </w:r>
      <w:r>
        <w:rPr>
          <w:rFonts w:ascii="Times New Roman" w:hAnsi="Times New Roman"/>
          <w:sz w:val="24"/>
          <w:szCs w:val="24"/>
        </w:rPr>
        <w:tab/>
      </w:r>
      <w:r>
        <w:rPr>
          <w:rFonts w:ascii="Times New Roman" w:hAnsi="Times New Roman"/>
          <w:sz w:val="24"/>
          <w:szCs w:val="24"/>
        </w:rPr>
        <w:tab/>
      </w:r>
    </w:p>
    <w:p w14:paraId="5ADEE2B6" w14:textId="77777777" w:rsidR="006834DF"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6834DF" w:rsidRPr="0078672F">
        <w:rPr>
          <w:rFonts w:ascii="Times New Roman" w:hAnsi="Times New Roman"/>
          <w:sz w:val="24"/>
          <w:szCs w:val="24"/>
        </w:rPr>
        <w:t>Giá mua; hoặc</w:t>
      </w:r>
    </w:p>
    <w:p w14:paraId="33AC50BC"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74A2165C" w14:textId="77777777" w:rsidR="00BE684E"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lastRenderedPageBreak/>
        <w:t xml:space="preserve">+ </w:t>
      </w:r>
      <w:r w:rsidR="003958EB" w:rsidRPr="0078672F">
        <w:rPr>
          <w:rFonts w:ascii="Times New Roman" w:hAnsi="Times New Roman"/>
          <w:sz w:val="24"/>
          <w:szCs w:val="24"/>
        </w:rPr>
        <w:t xml:space="preserve">Giá xác định </w:t>
      </w:r>
      <w:proofErr w:type="gramStart"/>
      <w:r w:rsidR="003958EB" w:rsidRPr="0078672F">
        <w:rPr>
          <w:rFonts w:ascii="Times New Roman" w:hAnsi="Times New Roman"/>
          <w:sz w:val="24"/>
          <w:szCs w:val="24"/>
        </w:rPr>
        <w:t>theo</w:t>
      </w:r>
      <w:proofErr w:type="gramEnd"/>
      <w:r w:rsidR="003958EB" w:rsidRPr="0078672F">
        <w:rPr>
          <w:rFonts w:ascii="Times New Roman" w:hAnsi="Times New Roman"/>
          <w:sz w:val="24"/>
          <w:szCs w:val="24"/>
        </w:rPr>
        <w:t xml:space="preserve"> phương pháp đã được Ban đại diện Quỹ chấp thuận</w:t>
      </w:r>
      <w:r w:rsidR="00DF0BCC" w:rsidRPr="0078672F">
        <w:rPr>
          <w:rFonts w:ascii="Times New Roman" w:hAnsi="Times New Roman"/>
          <w:sz w:val="24"/>
          <w:szCs w:val="24"/>
        </w:rPr>
        <w:t xml:space="preserve"> và phê duyệt cho từng trường hợp cụ thể</w:t>
      </w:r>
      <w:r w:rsidR="00D875CB" w:rsidRPr="0078672F">
        <w:rPr>
          <w:rFonts w:ascii="Times New Roman" w:hAnsi="Times New Roman"/>
          <w:sz w:val="24"/>
          <w:szCs w:val="24"/>
        </w:rPr>
        <w:t>.</w:t>
      </w:r>
    </w:p>
    <w:p w14:paraId="0940AE01" w14:textId="77777777" w:rsidR="009F542B" w:rsidRPr="0078672F"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được phép đầu tư nhưng chưa đăng ký</w:t>
      </w:r>
      <w:r w:rsidR="00E75AA9" w:rsidRPr="0078672F">
        <w:rPr>
          <w:rFonts w:ascii="Times New Roman" w:hAnsi="Times New Roman"/>
          <w:i/>
          <w:sz w:val="24"/>
          <w:szCs w:val="24"/>
        </w:rPr>
        <w:t>,</w:t>
      </w:r>
      <w:r w:rsidRPr="0078672F">
        <w:rPr>
          <w:rFonts w:ascii="Times New Roman" w:hAnsi="Times New Roman"/>
          <w:i/>
          <w:sz w:val="24"/>
          <w:szCs w:val="24"/>
        </w:rPr>
        <w:t xml:space="preserve"> lưu ký và chưa niêm yết</w:t>
      </w:r>
      <w:r w:rsidR="00E75AA9" w:rsidRPr="0078672F">
        <w:rPr>
          <w:rFonts w:ascii="Times New Roman" w:hAnsi="Times New Roman"/>
          <w:i/>
          <w:sz w:val="24"/>
          <w:szCs w:val="24"/>
        </w:rPr>
        <w:t>,</w:t>
      </w:r>
      <w:r w:rsidRPr="0078672F">
        <w:rPr>
          <w:rFonts w:ascii="Times New Roman" w:hAnsi="Times New Roman"/>
          <w:i/>
          <w:sz w:val="24"/>
          <w:szCs w:val="24"/>
        </w:rPr>
        <w:t xml:space="preserve"> chưa đăng ký giao dịch</w:t>
      </w:r>
    </w:p>
    <w:p w14:paraId="1160031B" w14:textId="77777777" w:rsidR="00407AA3" w:rsidRPr="00546BAE"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546BAE">
        <w:rPr>
          <w:rFonts w:ascii="Times New Roman" w:hAnsi="Times New Roman"/>
          <w:sz w:val="24"/>
          <w:szCs w:val="24"/>
        </w:rPr>
        <w:t>p;</w:t>
      </w:r>
    </w:p>
    <w:p w14:paraId="2B63D2C4" w14:textId="77777777" w:rsidR="00FA06FB" w:rsidRPr="00546BAE"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E75AA9" w:rsidRPr="00546BAE">
        <w:rPr>
          <w:rFonts w:ascii="Times New Roman" w:hAnsi="Times New Roman"/>
          <w:sz w:val="24"/>
          <w:szCs w:val="24"/>
        </w:rPr>
        <w:t>,</w:t>
      </w:r>
      <w:r w:rsidRPr="00546BAE">
        <w:rPr>
          <w:rFonts w:ascii="Times New Roman" w:hAnsi="Times New Roman"/>
          <w:sz w:val="24"/>
          <w:szCs w:val="24"/>
        </w:rPr>
        <w:t xml:space="preserve"> ưu tiên thực hiện theothứ tự từ trên xuống một trong các mức giá sau:</w:t>
      </w:r>
      <w:r w:rsidRPr="00546BAE">
        <w:rPr>
          <w:rFonts w:ascii="Times New Roman" w:hAnsi="Times New Roman"/>
          <w:sz w:val="24"/>
          <w:szCs w:val="24"/>
        </w:rPr>
        <w:tab/>
      </w:r>
    </w:p>
    <w:p w14:paraId="2F99664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trung bình từ hai (02) tổ chức cung cấp báo giá; hoặc</w:t>
      </w:r>
    </w:p>
    <w:p w14:paraId="2AF5405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mua; hoặc</w:t>
      </w:r>
    </w:p>
    <w:p w14:paraId="1DB1B980" w14:textId="77777777" w:rsidR="009F542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462614F4"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bị đình chỉ giao dịch</w:t>
      </w:r>
      <w:r w:rsidR="00B86E58" w:rsidRPr="0078672F">
        <w:rPr>
          <w:rFonts w:ascii="Times New Roman" w:hAnsi="Times New Roman"/>
          <w:i/>
          <w:sz w:val="24"/>
          <w:szCs w:val="24"/>
        </w:rPr>
        <w:t>.</w:t>
      </w:r>
      <w:r w:rsidRPr="0078672F">
        <w:rPr>
          <w:rFonts w:ascii="Times New Roman" w:hAnsi="Times New Roman"/>
          <w:i/>
          <w:sz w:val="24"/>
          <w:szCs w:val="24"/>
        </w:rPr>
        <w:t xml:space="preserve"> hủy niêm yết hoặc hủy đăng ký giao dịch</w:t>
      </w:r>
    </w:p>
    <w:p w14:paraId="3DFEA9FC" w14:textId="77777777" w:rsidR="009F3B43" w:rsidRPr="0078672F"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Ưu tiên thực hiện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thứ tự từ trên xuống một trong các mức giá sau:</w:t>
      </w:r>
    </w:p>
    <w:p w14:paraId="6DCBFE1D"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45E08902"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Mệnh giá; hoặc</w:t>
      </w:r>
    </w:p>
    <w:p w14:paraId="51F4EFE9" w14:textId="77777777" w:rsidR="003958EB" w:rsidRPr="0078672F"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r w:rsidR="00D875CB" w:rsidRPr="0078672F">
        <w:rPr>
          <w:rFonts w:ascii="Times New Roman" w:hAnsi="Times New Roman"/>
          <w:sz w:val="24"/>
          <w:szCs w:val="24"/>
        </w:rPr>
        <w:t>.</w:t>
      </w:r>
    </w:p>
    <w:p w14:paraId="3CA4A3D9"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sidR="00B86E58" w:rsidRPr="0078672F">
        <w:rPr>
          <w:rFonts w:ascii="Times New Roman" w:hAnsi="Times New Roman"/>
          <w:i/>
          <w:sz w:val="24"/>
          <w:szCs w:val="24"/>
        </w:rPr>
        <w:t>.</w:t>
      </w:r>
      <w:r w:rsidRPr="0078672F">
        <w:rPr>
          <w:rFonts w:ascii="Times New Roman" w:hAnsi="Times New Roman"/>
          <w:i/>
          <w:sz w:val="24"/>
          <w:szCs w:val="24"/>
        </w:rPr>
        <w:t xml:space="preserve"> phá sản</w:t>
      </w:r>
    </w:p>
    <w:p w14:paraId="132E8C62" w14:textId="77777777" w:rsidR="00675BE7" w:rsidRPr="0078672F"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Ưu tiên thực hiện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thứ tự từ trên xuống một trong các mức giá sau:</w:t>
      </w:r>
    </w:p>
    <w:p w14:paraId="7BCC4930" w14:textId="77777777" w:rsidR="003958EB" w:rsidRPr="0078672F"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14:paraId="6720C27A" w14:textId="77777777" w:rsidR="00074BE2" w:rsidRPr="0078672F"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r w:rsidR="00D875CB" w:rsidRPr="0078672F">
        <w:rPr>
          <w:rFonts w:ascii="Times New Roman" w:hAnsi="Times New Roman"/>
          <w:sz w:val="24"/>
          <w:szCs w:val="24"/>
        </w:rPr>
        <w:t>.</w:t>
      </w:r>
    </w:p>
    <w:p w14:paraId="6ED1AEE4" w14:textId="77777777" w:rsidR="00074BE2" w:rsidRPr="0078672F"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w:t>
      </w:r>
      <w:r w:rsidR="00B86E58" w:rsidRPr="0078672F">
        <w:rPr>
          <w:rFonts w:ascii="Times New Roman" w:hAnsi="Times New Roman"/>
          <w:i/>
          <w:sz w:val="24"/>
          <w:szCs w:val="24"/>
        </w:rPr>
        <w:t>.</w:t>
      </w:r>
      <w:r w:rsidRPr="0078672F">
        <w:rPr>
          <w:rFonts w:ascii="Times New Roman" w:hAnsi="Times New Roman"/>
          <w:i/>
          <w:sz w:val="24"/>
          <w:szCs w:val="24"/>
        </w:rPr>
        <w:t xml:space="preserve"> phần vốn góp khác</w:t>
      </w:r>
    </w:p>
    <w:p w14:paraId="7D2F423B" w14:textId="77777777" w:rsidR="0054506A" w:rsidRPr="0078672F" w:rsidRDefault="0054506A" w:rsidP="0054506A">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Ưu tiên thực hiện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thứ tự từ trên xuống một trong các mức giá sau:</w:t>
      </w:r>
    </w:p>
    <w:p w14:paraId="190CD6BC" w14:textId="6D72CCBB" w:rsidR="005B4CF6" w:rsidRPr="0078672F" w:rsidRDefault="005B4CF6" w:rsidP="00546BAE">
      <w:pPr>
        <w:tabs>
          <w:tab w:val="left" w:pos="360"/>
        </w:tabs>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 </w:t>
      </w:r>
      <w:r w:rsidRPr="0078672F">
        <w:rPr>
          <w:rFonts w:ascii="Times New Roman" w:hAnsi="Times New Roman"/>
          <w:sz w:val="24"/>
          <w:szCs w:val="24"/>
        </w:rPr>
        <w:tab/>
        <w:t xml:space="preserve"> Giá mua/giá trị vốn góp; hoặc</w:t>
      </w:r>
      <w:r w:rsidRPr="0078672F">
        <w:rPr>
          <w:rFonts w:ascii="Times New Roman" w:hAnsi="Times New Roman"/>
          <w:sz w:val="24"/>
          <w:szCs w:val="24"/>
        </w:rPr>
        <w:tab/>
      </w:r>
    </w:p>
    <w:p w14:paraId="1C96A32C" w14:textId="77777777"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59FE7D4A" w14:textId="77777777" w:rsidR="00074BE2" w:rsidRPr="0078672F" w:rsidRDefault="00074BE2" w:rsidP="00546BAE">
      <w:pPr>
        <w:numPr>
          <w:ilvl w:val="0"/>
          <w:numId w:val="41"/>
        </w:numPr>
        <w:tabs>
          <w:tab w:val="left" w:pos="360"/>
        </w:tabs>
        <w:overflowPunct w:val="0"/>
        <w:autoSpaceDE w:val="0"/>
        <w:autoSpaceDN w:val="0"/>
        <w:adjustRightInd w:val="0"/>
        <w:spacing w:after="0" w:line="360" w:lineRule="auto"/>
        <w:ind w:left="1530" w:hanging="45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r w:rsidR="00D875CB" w:rsidRPr="0078672F">
        <w:rPr>
          <w:rFonts w:ascii="Times New Roman" w:hAnsi="Times New Roman"/>
          <w:sz w:val="24"/>
          <w:szCs w:val="24"/>
        </w:rPr>
        <w:t>.</w:t>
      </w:r>
    </w:p>
    <w:p w14:paraId="13196377" w14:textId="77777777" w:rsidR="00407AA3" w:rsidRPr="00407AA3"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p>
    <w:p w14:paraId="50098F11"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yết bình quân trên hệ thống giao dịch hoặc tên gọi khác, tùy thuộc vào quy định nội bộ của Sở Giao Dịch Chứng Khoán tại ngày có giao dịch gần nhất trước Ngày Định Giá cộng lãi lũy kế;</w:t>
      </w:r>
    </w:p>
    <w:p w14:paraId="19C259EB"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lastRenderedPageBreak/>
        <w:t xml:space="preserve">- Trường hợp không có giao dịch nhiều hơn mười lăm (15) ngày tính đến Ngày Định Giá,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từ trên xuống dưới như sau:</w:t>
      </w:r>
    </w:p>
    <w:p w14:paraId="50003E93"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346D5BB4"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6263DB1C" w14:textId="77777777" w:rsidR="000409ED" w:rsidRPr="0078672F"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2BD9AF65" w14:textId="77777777" w:rsidR="001E5609" w:rsidRPr="0078672F"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sidR="00407AA3">
        <w:rPr>
          <w:rFonts w:ascii="Times New Roman" w:hAnsi="Times New Roman"/>
          <w:i/>
          <w:sz w:val="24"/>
          <w:szCs w:val="24"/>
        </w:rPr>
        <w:t xml:space="preserve">không </w:t>
      </w:r>
      <w:r w:rsidRPr="0078672F">
        <w:rPr>
          <w:rFonts w:ascii="Times New Roman" w:hAnsi="Times New Roman"/>
          <w:i/>
          <w:sz w:val="24"/>
          <w:szCs w:val="24"/>
        </w:rPr>
        <w:t xml:space="preserve">niêm yết </w:t>
      </w:r>
    </w:p>
    <w:p w14:paraId="592A7095"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từ trên xuống dưới như sau: </w:t>
      </w:r>
    </w:p>
    <w:p w14:paraId="4C2DFB7D"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1B15D1D0"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2F1EE584" w14:textId="77777777" w:rsidR="001E5609" w:rsidRPr="0078672F"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4F57C155"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14:paraId="74A0C58C"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14:paraId="56C78CBC"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14:paraId="406EF252" w14:textId="77777777" w:rsidR="006F297C" w:rsidRPr="0078672F" w:rsidRDefault="0074686F"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các phương pháp nêu trên) của chứng khoán tại ngày của báo cáo tài chính và số tiền thực trả để thực hiện quyền mua vào ngày thông báo thực hiện quyền mua</w:t>
      </w:r>
      <w:r w:rsidR="00F857C8" w:rsidRPr="0078672F">
        <w:rPr>
          <w:rFonts w:ascii="Times New Roman" w:hAnsi="Times New Roman"/>
          <w:sz w:val="24"/>
          <w:szCs w:val="24"/>
        </w:rPr>
        <w:t>,</w:t>
      </w:r>
      <w:r w:rsidRPr="0078672F">
        <w:rPr>
          <w:rFonts w:ascii="Times New Roman" w:hAnsi="Times New Roman"/>
          <w:sz w:val="24"/>
          <w:szCs w:val="24"/>
        </w:rPr>
        <w:t xml:space="preserve"> nhân với tỷ lệ thực hiện quyền</w:t>
      </w:r>
      <w:r w:rsidR="00D875CB" w:rsidRPr="0078672F">
        <w:rPr>
          <w:rFonts w:ascii="Times New Roman" w:hAnsi="Times New Roman"/>
          <w:sz w:val="24"/>
          <w:szCs w:val="24"/>
        </w:rPr>
        <w:t>.</w:t>
      </w:r>
    </w:p>
    <w:p w14:paraId="7B530E73"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3C5E49BD" w14:textId="77777777" w:rsidR="003958EB" w:rsidRPr="0078672F" w:rsidRDefault="006F297C" w:rsidP="006F297C">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được trình Ban Đại diện Quỹ phê duyệt cho từng trường hợp cụ thể và được Ban Đại diện Quỹ chấp thuận</w:t>
      </w:r>
      <w:r w:rsidR="00D875CB" w:rsidRPr="0078672F">
        <w:rPr>
          <w:rFonts w:ascii="Times New Roman" w:hAnsi="Times New Roman"/>
          <w:sz w:val="24"/>
          <w:szCs w:val="24"/>
        </w:rPr>
        <w:t>.</w:t>
      </w:r>
    </w:p>
    <w:p w14:paraId="083FAA29"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w:t>
      </w:r>
      <w:r w:rsidR="00F857C8" w:rsidRPr="0078672F">
        <w:rPr>
          <w:rFonts w:ascii="Times New Roman" w:hAnsi="Times New Roman"/>
          <w:i/>
          <w:sz w:val="24"/>
          <w:szCs w:val="24"/>
        </w:rPr>
        <w:t>,</w:t>
      </w:r>
      <w:r w:rsidRPr="0078672F">
        <w:rPr>
          <w:rFonts w:ascii="Times New Roman" w:hAnsi="Times New Roman"/>
          <w:i/>
          <w:sz w:val="24"/>
          <w:szCs w:val="24"/>
        </w:rPr>
        <w:t xml:space="preserve"> trái phiếu</w:t>
      </w:r>
      <w:r w:rsidR="00F857C8" w:rsidRPr="0078672F">
        <w:rPr>
          <w:rFonts w:ascii="Times New Roman" w:hAnsi="Times New Roman"/>
          <w:i/>
          <w:sz w:val="24"/>
          <w:szCs w:val="24"/>
        </w:rPr>
        <w:t>,</w:t>
      </w:r>
      <w:r w:rsidRPr="0078672F">
        <w:rPr>
          <w:rFonts w:ascii="Times New Roman" w:hAnsi="Times New Roman"/>
          <w:i/>
          <w:sz w:val="24"/>
          <w:szCs w:val="24"/>
        </w:rPr>
        <w:t xml:space="preserve"> giấy tờ có giá và các công cụ trả lãi khác</w:t>
      </w:r>
    </w:p>
    <w:p w14:paraId="2C8E7F01" w14:textId="77777777" w:rsidR="00F040B1" w:rsidRDefault="006F297C" w:rsidP="00F040B1">
      <w:pPr>
        <w:spacing w:after="0" w:line="360" w:lineRule="auto"/>
        <w:ind w:left="1080"/>
        <w:jc w:val="both"/>
        <w:rPr>
          <w:rFonts w:ascii="Times New Roman" w:hAnsi="Times New Roman"/>
          <w:sz w:val="24"/>
          <w:szCs w:val="24"/>
        </w:rPr>
      </w:pPr>
      <w:proofErr w:type="gramStart"/>
      <w:r w:rsidRPr="0078672F">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78672F">
        <w:rPr>
          <w:rFonts w:ascii="Times New Roman" w:hAnsi="Times New Roman"/>
          <w:sz w:val="24"/>
          <w:szCs w:val="24"/>
        </w:rPr>
        <w:t>.</w:t>
      </w:r>
      <w:proofErr w:type="gramEnd"/>
    </w:p>
    <w:p w14:paraId="2A7626C7" w14:textId="77777777" w:rsidR="00F040B1" w:rsidRDefault="00F040B1" w:rsidP="00F040B1">
      <w:pPr>
        <w:spacing w:after="0" w:line="360" w:lineRule="auto"/>
        <w:ind w:left="1080"/>
        <w:jc w:val="both"/>
        <w:rPr>
          <w:rFonts w:ascii="Times New Roman" w:hAnsi="Times New Roman"/>
          <w:sz w:val="24"/>
          <w:szCs w:val="24"/>
        </w:rPr>
      </w:pPr>
    </w:p>
    <w:p w14:paraId="0D6DE118" w14:textId="71AB03E2" w:rsidR="00D8342C" w:rsidRPr="0078672F" w:rsidRDefault="00E34A50" w:rsidP="00F040B1">
      <w:pPr>
        <w:spacing w:after="0" w:line="360" w:lineRule="auto"/>
        <w:ind w:left="108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lastRenderedPageBreak/>
        <w:t>Lãi hoặc lỗ do đánh giá lại khoản đầu tư</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4B60FF3B" w14:textId="77777777"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bao gồm những khoản phải thu từ hoạt động bán chứng khoán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được phản ánh theo nguyên giá trừ đi dự phòng phải thu khó đòi.</w:t>
      </w:r>
    </w:p>
    <w:p w14:paraId="53D1CE9C"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F857C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w:t>
      </w:r>
      <w:proofErr w:type="gramEnd"/>
      <w:r w:rsidRPr="0078672F">
        <w:rPr>
          <w:rFonts w:ascii="Times New Roman" w:eastAsia="Times New Roman" w:hAnsi="Times New Roman"/>
          <w:bCs/>
          <w:sz w:val="24"/>
          <w:szCs w:val="24"/>
          <w:lang w:eastAsia="en-GB"/>
        </w:rPr>
        <w:t xml:space="preserve">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Dự phòng phát sinh trong năm liên quan đến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bán chứng khoán được hạch toán vào chi phí trong báo cáo thu nhập.</w:t>
      </w:r>
    </w:p>
    <w:p w14:paraId="3DCD6DBD"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khác được hạch toán giảm thu nhập trong báo cáo thu nhập.</w:t>
      </w:r>
    </w:p>
    <w:p w14:paraId="0CF7B997" w14:textId="77777777"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lastRenderedPageBreak/>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 xml:space="preserve">phát hành lần đầu và các lần tiếp theo. Vốn góp phát hành được phản ánh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mua lại phản ánh tình hình mua lại Chứng chỉ Quỹ của các Nhà đầu tư tại các kỳ giao dịch Chứng chỉ Quỹ. Vốn góp mua lại được phản ánh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 xml:space="preserve">Phân phối </w:t>
      </w:r>
      <w:proofErr w:type="gramStart"/>
      <w:r w:rsidRPr="0078672F">
        <w:rPr>
          <w:rFonts w:ascii="Times New Roman" w:eastAsia="Times New Roman" w:hAnsi="Times New Roman"/>
          <w:bCs/>
          <w:i/>
          <w:sz w:val="24"/>
          <w:szCs w:val="24"/>
          <w:lang w:eastAsia="en-GB"/>
        </w:rPr>
        <w:t>thu</w:t>
      </w:r>
      <w:proofErr w:type="gramEnd"/>
      <w:r w:rsidRPr="0078672F">
        <w:rPr>
          <w:rFonts w:ascii="Times New Roman" w:eastAsia="Times New Roman" w:hAnsi="Times New Roman"/>
          <w:bCs/>
          <w:i/>
          <w:sz w:val="24"/>
          <w:szCs w:val="24"/>
          <w:lang w:eastAsia="en-GB"/>
        </w:rPr>
        <w:t xml:space="preserve">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 xml:space="preserve">Cổ tức của Quỹ được ghi nhận là một khoản phải trả trong các báo cáo tài chính của kỳ kế toán mà cổ tức được thông qua tại Đại hội Nhà Đầu </w:t>
      </w:r>
      <w:proofErr w:type="gramStart"/>
      <w:r w:rsidRPr="0078672F">
        <w:rPr>
          <w:rFonts w:ascii="Times New Roman" w:eastAsia="Times New Roman" w:hAnsi="Times New Roman"/>
          <w:bCs/>
          <w:sz w:val="24"/>
          <w:szCs w:val="24"/>
          <w:lang w:eastAsia="en-GB"/>
        </w:rPr>
        <w:t>tư</w:t>
      </w:r>
      <w:proofErr w:type="gramEnd"/>
      <w:r w:rsidRPr="0078672F">
        <w:rPr>
          <w:rFonts w:ascii="Times New Roman" w:eastAsia="Times New Roman" w:hAnsi="Times New Roman"/>
          <w:bCs/>
          <w:sz w:val="24"/>
          <w:szCs w:val="24"/>
          <w:lang w:eastAsia="en-GB"/>
        </w:rPr>
        <w:t>.</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Doanh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được ghi nhận khi Quỹ nhận được các lợi ích kinh tế một cách chắc chắn. Các điều kiện ghi nhận cụ thể sau đây cũng phải được đáp ứng trước khi ghi nhận doanh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1666853A" w14:textId="1A9462D6" w:rsidR="0064647A" w:rsidRDefault="0064647A" w:rsidP="0064647A">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Thu nhập từ các hoạt động kinh doanh chứng khoán được ghi nhận trong báo cáo thu nhập khi nhận được thông báo giao dịch từ Trung tâm Lưu ký Chứng khoán Việt Nam đã được kiểm tra bởi Ngân hàng Giám sát (đối với chứng khoán đã niêm yết) và khi hoàn tất hợp đồng chuyển nhượng tài sản (đối với chứng khoán chưa niêm yết).</w:t>
      </w:r>
      <w:proofErr w:type="gramEnd"/>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264884C8"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khoản chi phí được hạch toán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nguyên tắc dự thu</w:t>
      </w:r>
      <w:r w:rsidR="00F857C8" w:rsidRPr="0078672F">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từ việc </w:t>
      </w:r>
      <w:r w:rsidRPr="0078672F">
        <w:rPr>
          <w:rFonts w:ascii="Times New Roman" w:eastAsia="Times New Roman" w:hAnsi="Times New Roman"/>
          <w:bCs/>
          <w:sz w:val="24"/>
          <w:szCs w:val="24"/>
          <w:lang w:eastAsia="en-GB"/>
        </w:rPr>
        <w:lastRenderedPageBreak/>
        <w:t xml:space="preserve">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B86E58" w:rsidRPr="0078672F">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68250489"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trả cho các dịch vụ giám sát</w:t>
      </w:r>
      <w:r w:rsidR="00E75AA9" w:rsidRPr="0078672F">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B648AD"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chi phí khác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77777777"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Theo Điều lệ của Quỹ</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ụ thuế và các nghĩa vụ tài chính khác theo quy dịnh của pháp luật; Quỹ vẫn phải bảo đảm thanh toán đủ các khoản nợ</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w:t>
      </w:r>
      <w:proofErr w:type="gramEnd"/>
      <w:r w:rsidRPr="0078672F">
        <w:rPr>
          <w:rFonts w:ascii="Times New Roman" w:eastAsia="Times New Roman" w:hAnsi="Times New Roman"/>
          <w:bCs/>
          <w:sz w:val="24"/>
          <w:szCs w:val="24"/>
          <w:lang w:eastAsia="en-GB"/>
        </w:rPr>
        <w:t xml:space="preserve">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ợng chịu thuế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doanh nghiệp. Tuy nhiên</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14:paraId="18B8DB09" w14:textId="77777777" w:rsidR="00550378" w:rsidRDefault="0064647A"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c cho nhà đầu </w:t>
      </w:r>
      <w:proofErr w:type="gramStart"/>
      <w:r w:rsidRPr="0078672F">
        <w:rPr>
          <w:rFonts w:ascii="Times New Roman" w:eastAsia="Times New Roman" w:hAnsi="Times New Roman"/>
          <w:bCs/>
          <w:sz w:val="24"/>
          <w:szCs w:val="24"/>
          <w:lang w:eastAsia="en-GB"/>
        </w:rPr>
        <w:t>t</w:t>
      </w:r>
      <w:r w:rsidRPr="0078672F">
        <w:rPr>
          <w:rFonts w:ascii="Times New Roman" w:eastAsia="Times New Roman" w:hAnsi="Times New Roman" w:hint="eastAsia"/>
          <w:bCs/>
          <w:sz w:val="24"/>
          <w:szCs w:val="24"/>
          <w:lang w:eastAsia="en-GB"/>
        </w:rPr>
        <w:t>ư</w:t>
      </w:r>
      <w:proofErr w:type="gramEnd"/>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w:t>
      </w:r>
      <w:proofErr w:type="gramStart"/>
      <w:r w:rsidRPr="0078672F">
        <w:rPr>
          <w:rFonts w:ascii="Times New Roman" w:eastAsia="Times New Roman" w:hAnsi="Times New Roman"/>
          <w:bCs/>
          <w:sz w:val="24"/>
          <w:szCs w:val="24"/>
          <w:lang w:eastAsia="en-GB"/>
        </w:rPr>
        <w:t>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w:t>
      </w:r>
      <w:r w:rsidRPr="0078672F">
        <w:rPr>
          <w:rFonts w:ascii="Times New Roman" w:eastAsia="Times New Roman" w:hAnsi="Times New Roman"/>
          <w:bCs/>
          <w:sz w:val="24"/>
          <w:szCs w:val="24"/>
          <w:lang w:eastAsia="en-GB"/>
        </w:rPr>
        <w:lastRenderedPageBreak/>
        <w: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w:t>
      </w:r>
      <w:r w:rsidR="00B86E58" w:rsidRPr="0078672F">
        <w:rPr>
          <w:rFonts w:ascii="Times New Roman" w:eastAsia="Times New Roman" w:hAnsi="Times New Roman"/>
          <w:bCs/>
          <w:sz w:val="24"/>
          <w:szCs w:val="24"/>
          <w:lang w:eastAsia="en-GB"/>
        </w:rPr>
        <w:t>.</w:t>
      </w:r>
      <w:proofErr w:type="gramEnd"/>
      <w:r w:rsidR="002F5328" w:rsidRPr="0078672F">
        <w:rPr>
          <w:rFonts w:ascii="Times New Roman" w:eastAsia="Times New Roman" w:hAnsi="Times New Roman"/>
          <w:bCs/>
          <w:sz w:val="24"/>
          <w:szCs w:val="24"/>
          <w:lang w:eastAsia="en-GB"/>
        </w:rPr>
        <w:t xml:space="preserve"> Thông tư 25/2018/TT-BTC ngày 16 tháng 3 năm 2018</w:t>
      </w:r>
      <w:r w:rsidRPr="0078672F">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Theo đó</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w:t>
      </w:r>
      <w:proofErr w:type="gramStart"/>
      <w:r w:rsidRPr="0078672F">
        <w:rPr>
          <w:rFonts w:ascii="Times New Roman" w:eastAsia="Times New Roman" w:hAnsi="Times New Roman"/>
          <w:bCs/>
          <w:sz w:val="24"/>
          <w:szCs w:val="24"/>
          <w:lang w:eastAsia="en-GB"/>
        </w:rPr>
        <w:t>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các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không phân biệt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hoặc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cần gi</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lại 2</w:t>
      </w:r>
      <w:r w:rsidR="00100F5D"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 (ngoại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phần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phân phối đã chịu thuế thu nhập doanh nghiệp </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 xml:space="preserve"> khâu tr</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lãi trái phiếu thu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trái phiếu thuộc diện miễn thuế theo quy định của pháp luật hiện hành).</w:t>
      </w:r>
      <w:proofErr w:type="gramEnd"/>
      <w:r w:rsidRPr="0078672F">
        <w:rPr>
          <w:rFonts w:ascii="Times New Roman" w:eastAsia="Times New Roman" w:hAnsi="Times New Roman"/>
          <w:bCs/>
          <w:sz w:val="24"/>
          <w:szCs w:val="24"/>
          <w:lang w:eastAsia="en-GB"/>
        </w:rPr>
        <w:t xml:space="preserve">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w:t>
      </w:r>
      <w:r w:rsidRPr="0078672F">
        <w:rPr>
          <w:rFonts w:ascii="Times New Roman" w:eastAsia="Times New Roman" w:hAnsi="Times New Roman" w:hint="eastAsia"/>
          <w:bCs/>
          <w:sz w:val="24"/>
          <w:szCs w:val="24"/>
          <w:lang w:eastAsia="en-GB"/>
        </w:rPr>
        <w:t>â</w:t>
      </w:r>
      <w:r w:rsidRPr="0078672F">
        <w:rPr>
          <w:rFonts w:ascii="Times New Roman" w:eastAsia="Times New Roman" w:hAnsi="Times New Roman"/>
          <w:bCs/>
          <w:sz w:val="24"/>
          <w:szCs w:val="24"/>
          <w:lang w:eastAsia="en-GB"/>
        </w:rPr>
        <w:t>n</w:t>
      </w:r>
      <w:r w:rsidR="00B648AD"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có trách nhiệm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số thuế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nhập cá nhân bằng 5%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15FE786E"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184626"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w:t>
      </w:r>
      <w:proofErr w:type="gramEnd"/>
      <w:r w:rsidRPr="0078672F">
        <w:rPr>
          <w:rFonts w:ascii="Times New Roman" w:eastAsia="Times New Roman" w:hAnsi="Times New Roman"/>
          <w:bCs/>
          <w:sz w:val="24"/>
          <w:szCs w:val="24"/>
          <w:lang w:eastAsia="en-GB"/>
        </w:rPr>
        <w:t xml:space="preserve">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proofErr w:type="gramStart"/>
      <w:r w:rsidR="00DA318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w:t>
      </w:r>
      <w:proofErr w:type="gramEnd"/>
      <w:r w:rsidRPr="0078672F">
        <w:rPr>
          <w:rFonts w:ascii="Times New Roman" w:eastAsia="Times New Roman" w:hAnsi="Times New Roman"/>
          <w:bCs/>
          <w:sz w:val="24"/>
          <w:szCs w:val="24"/>
          <w:lang w:eastAsia="en-GB"/>
        </w:rPr>
        <w:t>%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ng. </w:t>
      </w:r>
      <w:proofErr w:type="gramStart"/>
      <w:r w:rsidRPr="0078672F">
        <w:rPr>
          <w:rFonts w:ascii="Times New Roman" w:eastAsia="Times New Roman" w:hAnsi="Times New Roman"/>
          <w:bCs/>
          <w:sz w:val="24"/>
          <w:szCs w:val="24"/>
          <w:lang w:eastAsia="en-GB"/>
        </w:rPr>
        <w:t>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roofErr w:type="gramEnd"/>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77777777" w:rsidR="00236C4C" w:rsidRPr="0078672F"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8973" w:type="dxa"/>
        <w:tblInd w:w="675" w:type="dxa"/>
        <w:tblLayout w:type="fixed"/>
        <w:tblLook w:val="04A0" w:firstRow="1" w:lastRow="0" w:firstColumn="1" w:lastColumn="0" w:noHBand="0" w:noVBand="1"/>
      </w:tblPr>
      <w:tblGrid>
        <w:gridCol w:w="4393"/>
        <w:gridCol w:w="2262"/>
        <w:gridCol w:w="2318"/>
      </w:tblGrid>
      <w:tr w:rsidR="00B714E5" w:rsidRPr="0078672F" w14:paraId="52564752" w14:textId="77777777" w:rsidTr="00B714E5">
        <w:trPr>
          <w:trHeight w:val="502"/>
        </w:trPr>
        <w:tc>
          <w:tcPr>
            <w:tcW w:w="4393" w:type="dxa"/>
          </w:tcPr>
          <w:p w14:paraId="0E665B4F" w14:textId="77777777" w:rsidR="00B714E5" w:rsidRPr="0078672F" w:rsidRDefault="00B714E5" w:rsidP="00B714E5">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262" w:type="dxa"/>
            <w:shd w:val="clear" w:color="auto" w:fill="auto"/>
          </w:tcPr>
          <w:p w14:paraId="36F7DDC4" w14:textId="461E54B0" w:rsidR="00B714E5" w:rsidRPr="0078672F" w:rsidRDefault="00B714E5" w:rsidP="00B714E5">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Pr>
                <w:rFonts w:ascii="Times New Roman" w:eastAsia="Times New Roman" w:hAnsi="Times New Roman"/>
                <w:b/>
                <w:bCs/>
                <w:lang w:eastAsia="en-GB"/>
              </w:rPr>
              <w:t>31/12/2025</w:t>
            </w:r>
          </w:p>
          <w:p w14:paraId="5DE06FAE" w14:textId="77777777" w:rsidR="00B714E5" w:rsidRPr="0078672F" w:rsidRDefault="00B714E5" w:rsidP="00B714E5">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318" w:type="dxa"/>
          </w:tcPr>
          <w:p w14:paraId="4B1C5F7E" w14:textId="77777777" w:rsidR="00B714E5" w:rsidRPr="0078672F" w:rsidRDefault="00B714E5" w:rsidP="00B714E5">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r>
              <w:rPr>
                <w:rFonts w:ascii="Times New Roman" w:eastAsia="Times New Roman" w:hAnsi="Times New Roman"/>
                <w:b/>
                <w:bCs/>
                <w:lang w:eastAsia="en-GB"/>
              </w:rPr>
              <w:t>30/09/2025</w:t>
            </w:r>
          </w:p>
          <w:p w14:paraId="67D8F5D7" w14:textId="1A884C1A" w:rsidR="00B714E5" w:rsidRPr="0078672F" w:rsidRDefault="00B714E5" w:rsidP="00B714E5">
            <w:pPr>
              <w:pBdr>
                <w:bottom w:val="single" w:sz="4" w:space="0" w:color="auto"/>
              </w:pBdr>
              <w:spacing w:after="0" w:line="240" w:lineRule="auto"/>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B714E5" w:rsidRPr="00CC651F" w14:paraId="3ACF9D33" w14:textId="77777777" w:rsidTr="00B714E5">
        <w:trPr>
          <w:trHeight w:val="566"/>
        </w:trPr>
        <w:tc>
          <w:tcPr>
            <w:tcW w:w="4393" w:type="dxa"/>
          </w:tcPr>
          <w:p w14:paraId="52FAEF3A" w14:textId="70BC2D31" w:rsidR="00B714E5" w:rsidRPr="00882187" w:rsidRDefault="00B714E5" w:rsidP="00B714E5">
            <w:pPr>
              <w:spacing w:after="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ngân hàng cho hoạt động Quỹ mở tại - Ngân hàng TMCP Đầu tư và Phát triển Việt Nam Chi Nhánh Nam Kỳ Khởi Nghĩa</w:t>
            </w:r>
          </w:p>
        </w:tc>
        <w:tc>
          <w:tcPr>
            <w:tcW w:w="2262" w:type="dxa"/>
            <w:vAlign w:val="center"/>
          </w:tcPr>
          <w:p w14:paraId="7FB8671F" w14:textId="77777777" w:rsidR="00B714E5" w:rsidRPr="00882187" w:rsidRDefault="00B714E5" w:rsidP="00B714E5">
            <w:pPr>
              <w:spacing w:after="0" w:line="240" w:lineRule="auto"/>
              <w:jc w:val="right"/>
              <w:rPr>
                <w:rFonts w:ascii="Times New Roman" w:eastAsia="Times New Roman" w:hAnsi="Times New Roman"/>
                <w:bCs/>
                <w:lang w:eastAsia="en-GB"/>
              </w:rPr>
            </w:pPr>
          </w:p>
          <w:p w14:paraId="60591568" w14:textId="0F358AAA" w:rsidR="00B714E5" w:rsidRPr="00882187" w:rsidRDefault="00B714E5" w:rsidP="00B714E5">
            <w:pPr>
              <w:spacing w:after="0" w:line="240" w:lineRule="auto"/>
              <w:jc w:val="right"/>
              <w:rPr>
                <w:rFonts w:ascii="Times New Roman" w:eastAsia="Times New Roman" w:hAnsi="Times New Roman"/>
                <w:bCs/>
                <w:lang w:eastAsia="en-GB"/>
              </w:rPr>
            </w:pPr>
            <w:r>
              <w:rPr>
                <w:rFonts w:ascii="Times New Roman" w:eastAsia="Times New Roman" w:hAnsi="Times New Roman"/>
                <w:bCs/>
                <w:lang w:eastAsia="en-GB"/>
              </w:rPr>
              <w:t>9.469.</w:t>
            </w:r>
            <w:r w:rsidRPr="00D8768C">
              <w:rPr>
                <w:rFonts w:ascii="Times New Roman" w:eastAsia="Times New Roman" w:hAnsi="Times New Roman"/>
                <w:bCs/>
                <w:lang w:eastAsia="en-GB"/>
              </w:rPr>
              <w:t>7</w:t>
            </w:r>
            <w:r>
              <w:rPr>
                <w:rFonts w:ascii="Times New Roman" w:eastAsia="Times New Roman" w:hAnsi="Times New Roman"/>
                <w:bCs/>
                <w:lang w:eastAsia="en-GB"/>
              </w:rPr>
              <w:t>01.254</w:t>
            </w:r>
          </w:p>
        </w:tc>
        <w:tc>
          <w:tcPr>
            <w:tcW w:w="2318" w:type="dxa"/>
            <w:vAlign w:val="center"/>
          </w:tcPr>
          <w:p w14:paraId="79DC476D" w14:textId="77777777" w:rsidR="00B714E5" w:rsidRPr="00882187" w:rsidRDefault="00B714E5" w:rsidP="00B714E5">
            <w:pPr>
              <w:spacing w:after="0" w:line="240" w:lineRule="auto"/>
              <w:jc w:val="right"/>
              <w:rPr>
                <w:rFonts w:ascii="Times New Roman" w:eastAsia="Times New Roman" w:hAnsi="Times New Roman"/>
                <w:bCs/>
                <w:lang w:eastAsia="en-GB"/>
              </w:rPr>
            </w:pPr>
          </w:p>
          <w:p w14:paraId="2D0A772E" w14:textId="12AD1377" w:rsidR="00B714E5" w:rsidRPr="00882187" w:rsidRDefault="00B714E5" w:rsidP="00B714E5">
            <w:pPr>
              <w:spacing w:after="0" w:line="240" w:lineRule="auto"/>
              <w:jc w:val="right"/>
              <w:rPr>
                <w:rFonts w:ascii="Times New Roman" w:eastAsia="Times New Roman" w:hAnsi="Times New Roman"/>
                <w:bCs/>
                <w:lang w:eastAsia="en-GB"/>
              </w:rPr>
            </w:pPr>
            <w:r w:rsidRPr="00D8768C">
              <w:rPr>
                <w:rFonts w:ascii="Times New Roman" w:eastAsia="Times New Roman" w:hAnsi="Times New Roman"/>
                <w:bCs/>
                <w:lang w:eastAsia="en-GB"/>
              </w:rPr>
              <w:t>3</w:t>
            </w:r>
            <w:r>
              <w:rPr>
                <w:rFonts w:ascii="Times New Roman" w:eastAsia="Times New Roman" w:hAnsi="Times New Roman"/>
                <w:bCs/>
                <w:lang w:eastAsia="en-GB"/>
              </w:rPr>
              <w:t>.</w:t>
            </w:r>
            <w:r w:rsidRPr="00D8768C">
              <w:rPr>
                <w:rFonts w:ascii="Times New Roman" w:eastAsia="Times New Roman" w:hAnsi="Times New Roman"/>
                <w:bCs/>
                <w:lang w:eastAsia="en-GB"/>
              </w:rPr>
              <w:t>977</w:t>
            </w:r>
            <w:r>
              <w:rPr>
                <w:rFonts w:ascii="Times New Roman" w:eastAsia="Times New Roman" w:hAnsi="Times New Roman"/>
                <w:bCs/>
                <w:lang w:eastAsia="en-GB"/>
              </w:rPr>
              <w:t>.</w:t>
            </w:r>
            <w:r w:rsidRPr="00D8768C">
              <w:rPr>
                <w:rFonts w:ascii="Times New Roman" w:eastAsia="Times New Roman" w:hAnsi="Times New Roman"/>
                <w:bCs/>
                <w:lang w:eastAsia="en-GB"/>
              </w:rPr>
              <w:t>847</w:t>
            </w:r>
            <w:r>
              <w:rPr>
                <w:rFonts w:ascii="Times New Roman" w:eastAsia="Times New Roman" w:hAnsi="Times New Roman"/>
                <w:bCs/>
                <w:lang w:eastAsia="en-GB"/>
              </w:rPr>
              <w:t>.</w:t>
            </w:r>
            <w:r w:rsidRPr="00D8768C">
              <w:rPr>
                <w:rFonts w:ascii="Times New Roman" w:eastAsia="Times New Roman" w:hAnsi="Times New Roman"/>
                <w:bCs/>
                <w:lang w:eastAsia="en-GB"/>
              </w:rPr>
              <w:t>884</w:t>
            </w:r>
          </w:p>
        </w:tc>
      </w:tr>
      <w:tr w:rsidR="00B714E5" w:rsidRPr="00CC651F" w14:paraId="5CF2953F" w14:textId="77777777" w:rsidTr="00B714E5">
        <w:trPr>
          <w:trHeight w:val="763"/>
        </w:trPr>
        <w:tc>
          <w:tcPr>
            <w:tcW w:w="4393" w:type="dxa"/>
          </w:tcPr>
          <w:p w14:paraId="49CE7768" w14:textId="77777777" w:rsidR="00B714E5" w:rsidRPr="00882187" w:rsidRDefault="00B714E5" w:rsidP="00B714E5">
            <w:pPr>
              <w:spacing w:before="120" w:after="120" w:line="360" w:lineRule="auto"/>
              <w:rPr>
                <w:rFonts w:ascii="Times New Roman" w:eastAsia="Times New Roman" w:hAnsi="Times New Roman"/>
                <w:bCs/>
                <w:lang w:eastAsia="en-GB"/>
              </w:rPr>
            </w:pPr>
            <w:r w:rsidRPr="00882187">
              <w:rPr>
                <w:rFonts w:ascii="Times New Roman" w:eastAsia="Times New Roman" w:hAnsi="Times New Roman"/>
                <w:bCs/>
                <w:lang w:eastAsia="en-GB"/>
              </w:rPr>
              <w:t>Tiền gửi có kỳ hạn không quá 3 tháng</w:t>
            </w:r>
          </w:p>
        </w:tc>
        <w:tc>
          <w:tcPr>
            <w:tcW w:w="2262" w:type="dxa"/>
            <w:tcBorders>
              <w:bottom w:val="single" w:sz="4" w:space="0" w:color="auto"/>
            </w:tcBorders>
            <w:vAlign w:val="center"/>
          </w:tcPr>
          <w:p w14:paraId="10C7AE5F" w14:textId="7444EF05" w:rsidR="00B714E5" w:rsidRPr="00882187" w:rsidRDefault="00B714E5" w:rsidP="00B714E5">
            <w:pPr>
              <w:spacing w:after="0" w:line="240" w:lineRule="auto"/>
              <w:jc w:val="right"/>
              <w:rPr>
                <w:rFonts w:ascii="Times New Roman" w:hAnsi="Times New Roman"/>
              </w:rPr>
            </w:pPr>
            <w:r>
              <w:rPr>
                <w:rFonts w:ascii="Times New Roman" w:hAnsi="Times New Roman"/>
              </w:rPr>
              <w:t>15.132.367.772</w:t>
            </w:r>
          </w:p>
        </w:tc>
        <w:tc>
          <w:tcPr>
            <w:tcW w:w="2318" w:type="dxa"/>
            <w:tcBorders>
              <w:bottom w:val="single" w:sz="4" w:space="0" w:color="auto"/>
            </w:tcBorders>
            <w:vAlign w:val="center"/>
          </w:tcPr>
          <w:p w14:paraId="3F9D0782" w14:textId="14D0813E" w:rsidR="00B714E5" w:rsidRPr="00C82312" w:rsidRDefault="00B714E5" w:rsidP="00B714E5">
            <w:pPr>
              <w:spacing w:after="0" w:line="240" w:lineRule="auto"/>
              <w:jc w:val="right"/>
              <w:rPr>
                <w:rFonts w:ascii="Times New Roman" w:hAnsi="Times New Roman"/>
              </w:rPr>
            </w:pPr>
            <w:r w:rsidRPr="00D8768C">
              <w:rPr>
                <w:rFonts w:ascii="Times New Roman" w:hAnsi="Times New Roman"/>
              </w:rPr>
              <w:t>10</w:t>
            </w:r>
            <w:r>
              <w:rPr>
                <w:rFonts w:ascii="Times New Roman" w:hAnsi="Times New Roman"/>
              </w:rPr>
              <w:t>.</w:t>
            </w:r>
            <w:r w:rsidRPr="00D8768C">
              <w:rPr>
                <w:rFonts w:ascii="Times New Roman" w:hAnsi="Times New Roman"/>
              </w:rPr>
              <w:t>110</w:t>
            </w:r>
            <w:r>
              <w:rPr>
                <w:rFonts w:ascii="Times New Roman" w:hAnsi="Times New Roman"/>
              </w:rPr>
              <w:t>.</w:t>
            </w:r>
            <w:r w:rsidRPr="00D8768C">
              <w:rPr>
                <w:rFonts w:ascii="Times New Roman" w:hAnsi="Times New Roman"/>
              </w:rPr>
              <w:t>360</w:t>
            </w:r>
            <w:r>
              <w:rPr>
                <w:rFonts w:ascii="Times New Roman" w:hAnsi="Times New Roman"/>
              </w:rPr>
              <w:t>.</w:t>
            </w:r>
            <w:r w:rsidRPr="00D8768C">
              <w:rPr>
                <w:rFonts w:ascii="Times New Roman" w:hAnsi="Times New Roman"/>
              </w:rPr>
              <w:t>414</w:t>
            </w:r>
          </w:p>
        </w:tc>
      </w:tr>
      <w:tr w:rsidR="00B714E5" w:rsidRPr="00CC651F" w14:paraId="6C9C697E" w14:textId="77777777" w:rsidTr="00B714E5">
        <w:trPr>
          <w:trHeight w:val="247"/>
        </w:trPr>
        <w:tc>
          <w:tcPr>
            <w:tcW w:w="4393" w:type="dxa"/>
          </w:tcPr>
          <w:p w14:paraId="615472D8" w14:textId="77777777" w:rsidR="00B714E5" w:rsidRPr="00882187" w:rsidRDefault="00B714E5" w:rsidP="00B714E5">
            <w:pPr>
              <w:spacing w:beforeLines="60" w:before="144" w:afterLines="60" w:after="144"/>
              <w:rPr>
                <w:rFonts w:ascii="Times New Roman" w:eastAsia="Times New Roman" w:hAnsi="Times New Roman"/>
                <w:b/>
                <w:bCs/>
                <w:lang w:eastAsia="en-GB"/>
              </w:rPr>
            </w:pPr>
          </w:p>
        </w:tc>
        <w:tc>
          <w:tcPr>
            <w:tcW w:w="2262" w:type="dxa"/>
            <w:tcBorders>
              <w:top w:val="single" w:sz="4" w:space="0" w:color="auto"/>
            </w:tcBorders>
          </w:tcPr>
          <w:p w14:paraId="7FC6A3F4" w14:textId="0DCC4156" w:rsidR="00B714E5" w:rsidRPr="00635EEC" w:rsidRDefault="00B714E5" w:rsidP="00B714E5">
            <w:pPr>
              <w:pBdr>
                <w:bottom w:val="double" w:sz="4" w:space="1" w:color="auto"/>
              </w:pBdr>
              <w:spacing w:before="120" w:after="0" w:line="240" w:lineRule="auto"/>
              <w:ind w:left="-108"/>
              <w:jc w:val="right"/>
              <w:rPr>
                <w:rFonts w:ascii="Times New Roman" w:eastAsia="Times New Roman" w:hAnsi="Times New Roman"/>
                <w:b/>
                <w:bCs/>
                <w:lang w:eastAsia="en-GB"/>
              </w:rPr>
            </w:pPr>
            <w:r>
              <w:rPr>
                <w:rFonts w:ascii="Times New Roman" w:hAnsi="Times New Roman"/>
                <w:b/>
              </w:rPr>
              <w:t>2</w:t>
            </w:r>
            <w:r w:rsidRPr="00D8768C">
              <w:rPr>
                <w:rFonts w:ascii="Times New Roman" w:hAnsi="Times New Roman"/>
                <w:b/>
              </w:rPr>
              <w:t>4</w:t>
            </w:r>
            <w:r>
              <w:rPr>
                <w:rFonts w:ascii="Times New Roman" w:hAnsi="Times New Roman"/>
                <w:b/>
              </w:rPr>
              <w:t>.602.069.026</w:t>
            </w:r>
          </w:p>
        </w:tc>
        <w:tc>
          <w:tcPr>
            <w:tcW w:w="2318" w:type="dxa"/>
            <w:tcBorders>
              <w:top w:val="single" w:sz="4" w:space="0" w:color="auto"/>
            </w:tcBorders>
          </w:tcPr>
          <w:p w14:paraId="59F633F6" w14:textId="1DFAE62A" w:rsidR="00B714E5" w:rsidRPr="00801C5E" w:rsidRDefault="00B714E5" w:rsidP="00B714E5">
            <w:pPr>
              <w:pBdr>
                <w:bottom w:val="double" w:sz="4" w:space="1" w:color="auto"/>
              </w:pBdr>
              <w:spacing w:before="120" w:after="0" w:line="240" w:lineRule="auto"/>
              <w:ind w:left="-108"/>
              <w:jc w:val="right"/>
              <w:rPr>
                <w:rFonts w:ascii="Times New Roman" w:hAnsi="Times New Roman"/>
                <w:b/>
              </w:rPr>
            </w:pPr>
            <w:r w:rsidRPr="00D8768C">
              <w:rPr>
                <w:rFonts w:ascii="Times New Roman" w:hAnsi="Times New Roman"/>
                <w:b/>
              </w:rPr>
              <w:t>14</w:t>
            </w:r>
            <w:r>
              <w:rPr>
                <w:rFonts w:ascii="Times New Roman" w:hAnsi="Times New Roman"/>
                <w:b/>
              </w:rPr>
              <w:t>.</w:t>
            </w:r>
            <w:r w:rsidRPr="00D8768C">
              <w:rPr>
                <w:rFonts w:ascii="Times New Roman" w:hAnsi="Times New Roman"/>
                <w:b/>
              </w:rPr>
              <w:t>088</w:t>
            </w:r>
            <w:r>
              <w:rPr>
                <w:rFonts w:ascii="Times New Roman" w:hAnsi="Times New Roman"/>
                <w:b/>
              </w:rPr>
              <w:t>.</w:t>
            </w:r>
            <w:r w:rsidRPr="00D8768C">
              <w:rPr>
                <w:rFonts w:ascii="Times New Roman" w:hAnsi="Times New Roman"/>
                <w:b/>
              </w:rPr>
              <w:t>208</w:t>
            </w:r>
            <w:r>
              <w:rPr>
                <w:rFonts w:ascii="Times New Roman" w:hAnsi="Times New Roman"/>
                <w:b/>
              </w:rPr>
              <w:t>.</w:t>
            </w:r>
            <w:r w:rsidRPr="00D8768C">
              <w:rPr>
                <w:rFonts w:ascii="Times New Roman" w:hAnsi="Times New Roman"/>
                <w:b/>
              </w:rPr>
              <w:t>298</w:t>
            </w:r>
          </w:p>
        </w:tc>
      </w:tr>
    </w:tbl>
    <w:p w14:paraId="40EF0AF4" w14:textId="77777777" w:rsidR="00765B95" w:rsidRDefault="00765B95"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p>
    <w:p w14:paraId="4788039B" w14:textId="7DF5273B"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lastRenderedPageBreak/>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15F6E6CD"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w:t>
      </w:r>
      <w:r w:rsidR="00CA52B6" w:rsidRPr="00C65A0B">
        <w:rPr>
          <w:rFonts w:ascii="Times New Roman" w:eastAsia="Times New Roman" w:hAnsi="Times New Roman"/>
          <w:bCs/>
          <w:sz w:val="24"/>
          <w:szCs w:val="24"/>
          <w:lang w:eastAsia="en-GB"/>
        </w:rPr>
        <w:t xml:space="preserve">ngày </w:t>
      </w:r>
      <w:r w:rsidR="00A32325" w:rsidRPr="00C65A0B">
        <w:rPr>
          <w:rFonts w:ascii="Times New Roman" w:eastAsia="Times New Roman" w:hAnsi="Times New Roman"/>
          <w:bCs/>
          <w:sz w:val="24"/>
          <w:szCs w:val="24"/>
          <w:lang w:eastAsia="en-GB"/>
        </w:rPr>
        <w:t>3</w:t>
      </w:r>
      <w:r w:rsidR="00B714E5">
        <w:rPr>
          <w:rFonts w:ascii="Times New Roman" w:eastAsia="Times New Roman" w:hAnsi="Times New Roman"/>
          <w:bCs/>
          <w:sz w:val="24"/>
          <w:szCs w:val="24"/>
          <w:lang w:eastAsia="en-GB"/>
        </w:rPr>
        <w:t>1</w:t>
      </w:r>
      <w:r w:rsidR="00884B74" w:rsidRPr="00C65A0B">
        <w:rPr>
          <w:rFonts w:ascii="Times New Roman" w:eastAsia="Times New Roman" w:hAnsi="Times New Roman"/>
          <w:bCs/>
          <w:sz w:val="24"/>
          <w:szCs w:val="24"/>
          <w:lang w:eastAsia="en-GB"/>
        </w:rPr>
        <w:t xml:space="preserve"> </w:t>
      </w:r>
      <w:r w:rsidR="00CF715E" w:rsidRPr="00C65A0B">
        <w:rPr>
          <w:rFonts w:ascii="Times New Roman" w:eastAsia="Times New Roman" w:hAnsi="Times New Roman"/>
          <w:bCs/>
          <w:sz w:val="24"/>
          <w:szCs w:val="24"/>
          <w:lang w:eastAsia="en-GB"/>
        </w:rPr>
        <w:t xml:space="preserve">tháng </w:t>
      </w:r>
      <w:r w:rsidR="00B714E5">
        <w:rPr>
          <w:rFonts w:ascii="Times New Roman" w:eastAsia="Times New Roman" w:hAnsi="Times New Roman"/>
          <w:bCs/>
          <w:sz w:val="24"/>
          <w:szCs w:val="24"/>
          <w:lang w:eastAsia="en-GB"/>
        </w:rPr>
        <w:t>12</w:t>
      </w:r>
      <w:r w:rsidR="007E630B" w:rsidRPr="00C65A0B">
        <w:rPr>
          <w:rFonts w:ascii="Times New Roman" w:eastAsia="Times New Roman" w:hAnsi="Times New Roman"/>
          <w:bCs/>
          <w:sz w:val="24"/>
          <w:szCs w:val="24"/>
          <w:lang w:eastAsia="en-GB"/>
        </w:rPr>
        <w:t xml:space="preserve"> </w:t>
      </w:r>
      <w:r w:rsidR="00CF715E" w:rsidRPr="00C65A0B">
        <w:rPr>
          <w:rFonts w:ascii="Times New Roman" w:eastAsia="Times New Roman" w:hAnsi="Times New Roman"/>
          <w:bCs/>
          <w:sz w:val="24"/>
          <w:szCs w:val="24"/>
          <w:lang w:eastAsia="en-GB"/>
        </w:rPr>
        <w:t>năm 20</w:t>
      </w:r>
      <w:r w:rsidR="009637A5" w:rsidRPr="00C65A0B">
        <w:rPr>
          <w:rFonts w:ascii="Times New Roman" w:eastAsia="Times New Roman" w:hAnsi="Times New Roman"/>
          <w:bCs/>
          <w:sz w:val="24"/>
          <w:szCs w:val="24"/>
          <w:lang w:eastAsia="en-GB"/>
        </w:rPr>
        <w:t>2</w:t>
      </w:r>
      <w:r w:rsidR="0080387B">
        <w:rPr>
          <w:rFonts w:ascii="Times New Roman" w:eastAsia="Times New Roman" w:hAnsi="Times New Roman"/>
          <w:bCs/>
          <w:sz w:val="24"/>
          <w:szCs w:val="24"/>
          <w:lang w:eastAsia="en-GB"/>
        </w:rPr>
        <w:t>5</w:t>
      </w:r>
      <w:r w:rsidR="00CF715E" w:rsidRPr="00C65A0B">
        <w:rPr>
          <w:rFonts w:ascii="Times New Roman" w:eastAsia="Times New Roman" w:hAnsi="Times New Roman"/>
          <w:bCs/>
          <w:sz w:val="24"/>
          <w:szCs w:val="24"/>
          <w:lang w:eastAsia="en-GB"/>
        </w:rPr>
        <w:t xml:space="preserve"> như </w:t>
      </w:r>
      <w:r w:rsidR="00CF715E" w:rsidRPr="0078672F">
        <w:rPr>
          <w:rFonts w:ascii="Times New Roman" w:eastAsia="Times New Roman" w:hAnsi="Times New Roman"/>
          <w:bCs/>
          <w:sz w:val="24"/>
          <w:szCs w:val="24"/>
          <w:lang w:eastAsia="en-GB"/>
        </w:rPr>
        <w:t>sau:</w:t>
      </w:r>
    </w:p>
    <w:tbl>
      <w:tblPr>
        <w:tblStyle w:val="TableGrid"/>
        <w:tblW w:w="5658" w:type="pct"/>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1785"/>
        <w:gridCol w:w="1702"/>
        <w:gridCol w:w="1702"/>
        <w:gridCol w:w="1842"/>
        <w:gridCol w:w="1702"/>
        <w:gridCol w:w="2164"/>
      </w:tblGrid>
      <w:tr w:rsidR="001C0E71" w:rsidRPr="0078672F" w14:paraId="7A0EB654" w14:textId="77777777" w:rsidTr="00994C3A">
        <w:trPr>
          <w:trHeight w:val="292"/>
        </w:trPr>
        <w:tc>
          <w:tcPr>
            <w:tcW w:w="819" w:type="pct"/>
            <w:hideMark/>
          </w:tcPr>
          <w:p w14:paraId="2A5E4ACB" w14:textId="77777777" w:rsidR="001C0E71" w:rsidRPr="0078672F" w:rsidRDefault="001C0E71" w:rsidP="00170889">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4181" w:type="pct"/>
            <w:gridSpan w:val="5"/>
            <w:hideMark/>
          </w:tcPr>
          <w:p w14:paraId="7E681586" w14:textId="4BDD962C" w:rsidR="001C0E71" w:rsidRDefault="00B714E5" w:rsidP="001C0E71">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31/12</w:t>
            </w:r>
            <w:r w:rsidR="0080387B">
              <w:rPr>
                <w:rFonts w:ascii="Times New Roman" w:eastAsia="Times New Roman" w:hAnsi="Times New Roman"/>
                <w:b/>
                <w:bCs/>
                <w:lang w:val="en-GB" w:eastAsia="en-GB"/>
              </w:rPr>
              <w:t>/2025</w:t>
            </w:r>
          </w:p>
        </w:tc>
      </w:tr>
      <w:tr w:rsidR="001C0E71" w:rsidRPr="0078672F" w14:paraId="52F80684" w14:textId="77777777" w:rsidTr="00994C3A">
        <w:trPr>
          <w:trHeight w:val="70"/>
        </w:trPr>
        <w:tc>
          <w:tcPr>
            <w:tcW w:w="819" w:type="pct"/>
            <w:vMerge w:val="restart"/>
            <w:hideMark/>
          </w:tcPr>
          <w:p w14:paraId="2175B013" w14:textId="77777777" w:rsidR="001C0E71" w:rsidRPr="0078672F" w:rsidRDefault="001C0E71" w:rsidP="00170889">
            <w:pPr>
              <w:keepNext/>
              <w:spacing w:after="0" w:line="36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Khoản đầu tư</w:t>
            </w:r>
          </w:p>
        </w:tc>
        <w:tc>
          <w:tcPr>
            <w:tcW w:w="781" w:type="pct"/>
            <w:vMerge w:val="restart"/>
            <w:hideMark/>
          </w:tcPr>
          <w:p w14:paraId="3AF0909C"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mua</w:t>
            </w:r>
          </w:p>
        </w:tc>
        <w:tc>
          <w:tcPr>
            <w:tcW w:w="781" w:type="pct"/>
            <w:vMerge w:val="restart"/>
            <w:hideMark/>
          </w:tcPr>
          <w:p w14:paraId="39E883FE"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thị trường</w:t>
            </w:r>
          </w:p>
        </w:tc>
        <w:tc>
          <w:tcPr>
            <w:tcW w:w="1626" w:type="pct"/>
            <w:gridSpan w:val="2"/>
            <w:hideMark/>
          </w:tcPr>
          <w:p w14:paraId="281C8084" w14:textId="77777777" w:rsidR="001C0E71" w:rsidRPr="00750A31" w:rsidRDefault="001C0E71" w:rsidP="00170889">
            <w:pPr>
              <w:keepNext/>
              <w:spacing w:after="0" w:line="360" w:lineRule="auto"/>
              <w:jc w:val="center"/>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đánh giá</w:t>
            </w:r>
          </w:p>
        </w:tc>
        <w:tc>
          <w:tcPr>
            <w:tcW w:w="992" w:type="pct"/>
            <w:vMerge w:val="restart"/>
          </w:tcPr>
          <w:p w14:paraId="687B083D" w14:textId="77777777" w:rsidR="001C0E71" w:rsidRPr="00750A31" w:rsidRDefault="001C0E71" w:rsidP="00170889">
            <w:pPr>
              <w:keepNext/>
              <w:tabs>
                <w:tab w:val="left" w:pos="329"/>
              </w:tabs>
              <w:spacing w:after="0" w:line="360" w:lineRule="auto"/>
              <w:ind w:left="-109"/>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Giá trị đánh giá lại theo giá trị thị tr</w:t>
            </w:r>
            <w:r w:rsidRPr="00750A31">
              <w:rPr>
                <w:rFonts w:ascii="Times New Roman" w:eastAsia="Times New Roman" w:hAnsi="Times New Roman" w:hint="cs"/>
                <w:b/>
                <w:bCs/>
                <w:lang w:val="en-GB" w:eastAsia="en-GB"/>
              </w:rPr>
              <w:t>ư</w:t>
            </w:r>
            <w:r w:rsidRPr="00750A31">
              <w:rPr>
                <w:rFonts w:ascii="Times New Roman" w:eastAsia="Times New Roman" w:hAnsi="Times New Roman"/>
                <w:b/>
                <w:bCs/>
                <w:lang w:val="en-GB" w:eastAsia="en-GB"/>
              </w:rPr>
              <w:t>ờng</w:t>
            </w:r>
          </w:p>
        </w:tc>
      </w:tr>
      <w:tr w:rsidR="001C0E71" w:rsidRPr="0078672F" w14:paraId="68D33408" w14:textId="77777777" w:rsidTr="00994C3A">
        <w:trPr>
          <w:trHeight w:val="158"/>
        </w:trPr>
        <w:tc>
          <w:tcPr>
            <w:tcW w:w="819" w:type="pct"/>
            <w:vMerge/>
            <w:hideMark/>
          </w:tcPr>
          <w:p w14:paraId="101EE78C" w14:textId="77777777" w:rsidR="001C0E71" w:rsidRPr="0078672F" w:rsidRDefault="001C0E71" w:rsidP="00170889">
            <w:pPr>
              <w:keepNext/>
              <w:spacing w:after="0" w:line="360" w:lineRule="auto"/>
              <w:rPr>
                <w:rFonts w:ascii="Times New Roman" w:eastAsia="Times New Roman" w:hAnsi="Times New Roman"/>
                <w:b/>
                <w:bCs/>
                <w:lang w:val="en-GB" w:eastAsia="en-GB"/>
              </w:rPr>
            </w:pPr>
          </w:p>
        </w:tc>
        <w:tc>
          <w:tcPr>
            <w:tcW w:w="781" w:type="pct"/>
            <w:vMerge/>
            <w:hideMark/>
          </w:tcPr>
          <w:p w14:paraId="0CA5A76D"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p>
        </w:tc>
        <w:tc>
          <w:tcPr>
            <w:tcW w:w="781" w:type="pct"/>
            <w:vMerge/>
            <w:hideMark/>
          </w:tcPr>
          <w:p w14:paraId="4A14B19A"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p>
        </w:tc>
        <w:tc>
          <w:tcPr>
            <w:tcW w:w="845" w:type="pct"/>
            <w:hideMark/>
          </w:tcPr>
          <w:p w14:paraId="16EE32D8" w14:textId="77777777" w:rsidR="001C0E71" w:rsidRPr="00750A31" w:rsidRDefault="001C0E71" w:rsidP="00170889">
            <w:pPr>
              <w:keepNext/>
              <w:spacing w:after="0" w:line="360" w:lineRule="auto"/>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tăng</w:t>
            </w:r>
          </w:p>
        </w:tc>
        <w:tc>
          <w:tcPr>
            <w:tcW w:w="780" w:type="pct"/>
            <w:hideMark/>
          </w:tcPr>
          <w:p w14:paraId="4B215066" w14:textId="77777777" w:rsidR="001C0E71" w:rsidRPr="00750A31" w:rsidRDefault="001C0E71" w:rsidP="00170889">
            <w:pPr>
              <w:keepNext/>
              <w:spacing w:after="0" w:line="360" w:lineRule="auto"/>
              <w:ind w:left="-109"/>
              <w:jc w:val="right"/>
              <w:rPr>
                <w:rFonts w:ascii="Times New Roman" w:eastAsia="Times New Roman" w:hAnsi="Times New Roman"/>
                <w:b/>
                <w:bCs/>
                <w:lang w:val="en-GB" w:eastAsia="en-GB"/>
              </w:rPr>
            </w:pPr>
            <w:r w:rsidRPr="00750A31">
              <w:rPr>
                <w:rFonts w:ascii="Times New Roman" w:eastAsia="Times New Roman" w:hAnsi="Times New Roman"/>
                <w:b/>
                <w:bCs/>
                <w:lang w:val="en-GB" w:eastAsia="en-GB"/>
              </w:rPr>
              <w:t>Chênh lệch giảm</w:t>
            </w:r>
          </w:p>
        </w:tc>
        <w:tc>
          <w:tcPr>
            <w:tcW w:w="992" w:type="pct"/>
            <w:vMerge/>
          </w:tcPr>
          <w:p w14:paraId="58164147" w14:textId="77777777" w:rsidR="001C0E71" w:rsidRPr="00750A31" w:rsidRDefault="001C0E71" w:rsidP="00170889">
            <w:pPr>
              <w:keepNext/>
              <w:tabs>
                <w:tab w:val="left" w:pos="329"/>
              </w:tabs>
              <w:spacing w:after="0" w:line="360" w:lineRule="auto"/>
              <w:ind w:left="-109"/>
              <w:jc w:val="right"/>
              <w:rPr>
                <w:rFonts w:ascii="Times New Roman" w:eastAsia="Times New Roman" w:hAnsi="Times New Roman"/>
                <w:b/>
                <w:bCs/>
                <w:lang w:val="en-GB" w:eastAsia="en-GB"/>
              </w:rPr>
            </w:pPr>
          </w:p>
        </w:tc>
      </w:tr>
      <w:tr w:rsidR="001C0E71" w:rsidRPr="0078672F" w14:paraId="413B57A1" w14:textId="77777777" w:rsidTr="00994C3A">
        <w:trPr>
          <w:trHeight w:val="292"/>
        </w:trPr>
        <w:tc>
          <w:tcPr>
            <w:tcW w:w="819" w:type="pct"/>
            <w:hideMark/>
          </w:tcPr>
          <w:p w14:paraId="097FFEB0" w14:textId="77777777" w:rsidR="001C0E71" w:rsidRPr="0078672F" w:rsidRDefault="001C0E71" w:rsidP="00170889">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81" w:type="pct"/>
            <w:hideMark/>
          </w:tcPr>
          <w:p w14:paraId="0E5A4902"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781" w:type="pct"/>
            <w:hideMark/>
          </w:tcPr>
          <w:p w14:paraId="38AF8581"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845" w:type="pct"/>
            <w:hideMark/>
          </w:tcPr>
          <w:p w14:paraId="40A16D0C"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780" w:type="pct"/>
            <w:hideMark/>
          </w:tcPr>
          <w:p w14:paraId="0BE12E45"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c>
          <w:tcPr>
            <w:tcW w:w="992" w:type="pct"/>
          </w:tcPr>
          <w:p w14:paraId="58B8B66D" w14:textId="77777777" w:rsidR="001C0E71" w:rsidRPr="00750A31" w:rsidRDefault="001C0E71" w:rsidP="00170889">
            <w:pPr>
              <w:keepNext/>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VNĐ</w:t>
            </w:r>
          </w:p>
        </w:tc>
      </w:tr>
      <w:tr w:rsidR="001C0E71" w:rsidRPr="0078672F" w14:paraId="0906F524" w14:textId="77777777" w:rsidTr="00994C3A">
        <w:trPr>
          <w:trHeight w:val="80"/>
        </w:trPr>
        <w:tc>
          <w:tcPr>
            <w:tcW w:w="819" w:type="pct"/>
            <w:hideMark/>
          </w:tcPr>
          <w:p w14:paraId="1C9D81C6" w14:textId="77777777" w:rsidR="001C0E71" w:rsidRPr="0078672F" w:rsidRDefault="001C0E71" w:rsidP="00170889">
            <w:pPr>
              <w:keepNext/>
              <w:spacing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w:t>
            </w:r>
          </w:p>
        </w:tc>
        <w:tc>
          <w:tcPr>
            <w:tcW w:w="781" w:type="pct"/>
            <w:hideMark/>
          </w:tcPr>
          <w:p w14:paraId="61884AF1"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[1]</w:t>
            </w:r>
          </w:p>
        </w:tc>
        <w:tc>
          <w:tcPr>
            <w:tcW w:w="781" w:type="pct"/>
            <w:hideMark/>
          </w:tcPr>
          <w:p w14:paraId="44AFDA5D"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[2]</w:t>
            </w:r>
          </w:p>
        </w:tc>
        <w:tc>
          <w:tcPr>
            <w:tcW w:w="845" w:type="pct"/>
            <w:hideMark/>
          </w:tcPr>
          <w:p w14:paraId="29590152"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[3]=[2]-[1]</w:t>
            </w:r>
          </w:p>
        </w:tc>
        <w:tc>
          <w:tcPr>
            <w:tcW w:w="780" w:type="pct"/>
            <w:hideMark/>
          </w:tcPr>
          <w:p w14:paraId="569470F8"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[4]=[1]-[2]</w:t>
            </w:r>
          </w:p>
        </w:tc>
        <w:tc>
          <w:tcPr>
            <w:tcW w:w="992" w:type="pct"/>
          </w:tcPr>
          <w:p w14:paraId="17BEAD31" w14:textId="77777777" w:rsidR="001C0E71" w:rsidRPr="00750A31" w:rsidRDefault="001C0E71" w:rsidP="00170889">
            <w:pPr>
              <w:keepNext/>
              <w:pBdr>
                <w:bottom w:val="single" w:sz="4" w:space="1" w:color="auto"/>
              </w:pBdr>
              <w:spacing w:after="0" w:line="360" w:lineRule="auto"/>
              <w:jc w:val="right"/>
              <w:rPr>
                <w:rFonts w:ascii="Times New Roman" w:eastAsia="Times New Roman" w:hAnsi="Times New Roman"/>
                <w:i/>
                <w:lang w:val="en-GB" w:eastAsia="en-GB"/>
              </w:rPr>
            </w:pPr>
            <w:r w:rsidRPr="00750A31">
              <w:rPr>
                <w:rFonts w:ascii="Times New Roman" w:eastAsia="Times New Roman" w:hAnsi="Times New Roman"/>
                <w:i/>
                <w:lang w:val="en-GB" w:eastAsia="en-GB"/>
              </w:rPr>
              <w:t>[5]=[1]+[3]+[4]</w:t>
            </w:r>
          </w:p>
        </w:tc>
      </w:tr>
      <w:tr w:rsidR="0080387B" w:rsidRPr="00494458" w14:paraId="407E5A9D" w14:textId="77777777" w:rsidTr="00994C3A">
        <w:trPr>
          <w:trHeight w:val="437"/>
        </w:trPr>
        <w:tc>
          <w:tcPr>
            <w:tcW w:w="819" w:type="pct"/>
            <w:noWrap/>
            <w:hideMark/>
          </w:tcPr>
          <w:p w14:paraId="6AF70C5D" w14:textId="77777777" w:rsidR="0080387B" w:rsidRPr="002B2926" w:rsidRDefault="0080387B" w:rsidP="0080387B">
            <w:pPr>
              <w:spacing w:after="0" w:line="360" w:lineRule="auto"/>
              <w:rPr>
                <w:rFonts w:ascii="Times New Roman" w:eastAsia="Times New Roman" w:hAnsi="Times New Roman"/>
                <w:lang w:val="en-GB" w:eastAsia="en-GB"/>
              </w:rPr>
            </w:pPr>
            <w:r w:rsidRPr="002B2926">
              <w:rPr>
                <w:rFonts w:ascii="Times New Roman" w:eastAsia="Times New Roman" w:hAnsi="Times New Roman"/>
                <w:lang w:val="en-GB" w:eastAsia="en-GB"/>
              </w:rPr>
              <w:t>Cổ phiếu</w:t>
            </w:r>
          </w:p>
        </w:tc>
        <w:tc>
          <w:tcPr>
            <w:tcW w:w="781" w:type="pct"/>
            <w:noWrap/>
            <w:hideMark/>
          </w:tcPr>
          <w:p w14:paraId="22A24505" w14:textId="74D7B249" w:rsidR="0080387B" w:rsidRPr="002B2926" w:rsidRDefault="00B714E5" w:rsidP="0080387B">
            <w:pPr>
              <w:keepNext/>
              <w:spacing w:after="0" w:line="360" w:lineRule="auto"/>
              <w:jc w:val="right"/>
              <w:rPr>
                <w:rFonts w:ascii="Times New Roman" w:eastAsia="Times New Roman" w:hAnsi="Times New Roman"/>
                <w:noProof/>
              </w:rPr>
            </w:pPr>
            <w:r>
              <w:rPr>
                <w:rFonts w:ascii="Times New Roman" w:eastAsia="Times New Roman" w:hAnsi="Times New Roman"/>
                <w:noProof/>
              </w:rPr>
              <w:t>95</w:t>
            </w:r>
            <w:r w:rsidR="00D8768C">
              <w:rPr>
                <w:rFonts w:ascii="Times New Roman" w:eastAsia="Times New Roman" w:hAnsi="Times New Roman"/>
                <w:noProof/>
              </w:rPr>
              <w:t>.</w:t>
            </w:r>
            <w:r>
              <w:rPr>
                <w:rFonts w:ascii="Times New Roman" w:eastAsia="Times New Roman" w:hAnsi="Times New Roman"/>
                <w:noProof/>
              </w:rPr>
              <w:t>178</w:t>
            </w:r>
            <w:r w:rsidR="00D8768C">
              <w:rPr>
                <w:rFonts w:ascii="Times New Roman" w:eastAsia="Times New Roman" w:hAnsi="Times New Roman"/>
                <w:noProof/>
              </w:rPr>
              <w:t>.</w:t>
            </w:r>
            <w:r>
              <w:rPr>
                <w:rFonts w:ascii="Times New Roman" w:eastAsia="Times New Roman" w:hAnsi="Times New Roman"/>
                <w:noProof/>
              </w:rPr>
              <w:t>484</w:t>
            </w:r>
            <w:r w:rsidR="00D8768C">
              <w:rPr>
                <w:rFonts w:ascii="Times New Roman" w:eastAsia="Times New Roman" w:hAnsi="Times New Roman"/>
                <w:noProof/>
              </w:rPr>
              <w:t>.</w:t>
            </w:r>
            <w:r>
              <w:rPr>
                <w:rFonts w:ascii="Times New Roman" w:eastAsia="Times New Roman" w:hAnsi="Times New Roman"/>
                <w:noProof/>
              </w:rPr>
              <w:t>102</w:t>
            </w:r>
          </w:p>
        </w:tc>
        <w:tc>
          <w:tcPr>
            <w:tcW w:w="781" w:type="pct"/>
            <w:noWrap/>
            <w:hideMark/>
          </w:tcPr>
          <w:p w14:paraId="463EA6C2" w14:textId="6486EBA0" w:rsidR="0080387B" w:rsidRPr="00B714E5" w:rsidRDefault="007C6020" w:rsidP="0080387B">
            <w:pPr>
              <w:keepNext/>
              <w:spacing w:after="0" w:line="360" w:lineRule="auto"/>
              <w:jc w:val="right"/>
              <w:rPr>
                <w:rFonts w:ascii="Times New Roman" w:eastAsia="Times New Roman" w:hAnsi="Times New Roman"/>
                <w:highlight w:val="yellow"/>
                <w:lang w:val="en-GB" w:eastAsia="en-GB"/>
              </w:rPr>
            </w:pPr>
            <w:r w:rsidRPr="007C6020">
              <w:rPr>
                <w:rFonts w:ascii="Times New Roman" w:eastAsia="Times New Roman" w:hAnsi="Times New Roman"/>
                <w:lang w:val="en-GB" w:eastAsia="en-GB"/>
              </w:rPr>
              <w:t>106</w:t>
            </w:r>
            <w:r>
              <w:rPr>
                <w:rFonts w:ascii="Times New Roman" w:eastAsia="Times New Roman" w:hAnsi="Times New Roman"/>
                <w:lang w:val="en-GB" w:eastAsia="en-GB"/>
              </w:rPr>
              <w:t>.</w:t>
            </w:r>
            <w:r w:rsidRPr="007C6020">
              <w:rPr>
                <w:rFonts w:ascii="Times New Roman" w:eastAsia="Times New Roman" w:hAnsi="Times New Roman"/>
                <w:lang w:val="en-GB" w:eastAsia="en-GB"/>
              </w:rPr>
              <w:t>484</w:t>
            </w:r>
            <w:r>
              <w:rPr>
                <w:rFonts w:ascii="Times New Roman" w:eastAsia="Times New Roman" w:hAnsi="Times New Roman"/>
                <w:lang w:val="en-GB" w:eastAsia="en-GB"/>
              </w:rPr>
              <w:t>.</w:t>
            </w:r>
            <w:r w:rsidRPr="007C6020">
              <w:rPr>
                <w:rFonts w:ascii="Times New Roman" w:eastAsia="Times New Roman" w:hAnsi="Times New Roman"/>
                <w:lang w:val="en-GB" w:eastAsia="en-GB"/>
              </w:rPr>
              <w:t>375</w:t>
            </w:r>
            <w:r>
              <w:rPr>
                <w:rFonts w:ascii="Times New Roman" w:eastAsia="Times New Roman" w:hAnsi="Times New Roman"/>
                <w:lang w:val="en-GB" w:eastAsia="en-GB"/>
              </w:rPr>
              <w:t>.</w:t>
            </w:r>
            <w:r w:rsidRPr="007C6020">
              <w:rPr>
                <w:rFonts w:ascii="Times New Roman" w:eastAsia="Times New Roman" w:hAnsi="Times New Roman"/>
                <w:lang w:val="en-GB" w:eastAsia="en-GB"/>
              </w:rPr>
              <w:t>200</w:t>
            </w:r>
          </w:p>
        </w:tc>
        <w:tc>
          <w:tcPr>
            <w:tcW w:w="845" w:type="pct"/>
            <w:noWrap/>
            <w:hideMark/>
          </w:tcPr>
          <w:p w14:paraId="6C90476D" w14:textId="0D5FB77E" w:rsidR="0080387B" w:rsidRPr="00B714E5" w:rsidRDefault="0046756B" w:rsidP="0080387B">
            <w:pPr>
              <w:keepNext/>
              <w:spacing w:after="0" w:line="360" w:lineRule="auto"/>
              <w:jc w:val="right"/>
              <w:rPr>
                <w:rFonts w:ascii="Times New Roman" w:eastAsia="Times New Roman" w:hAnsi="Times New Roman"/>
                <w:noProof/>
                <w:highlight w:val="yellow"/>
              </w:rPr>
            </w:pPr>
            <w:r w:rsidRPr="0046756B">
              <w:rPr>
                <w:rFonts w:ascii="Times New Roman" w:eastAsia="Times New Roman" w:hAnsi="Times New Roman"/>
                <w:noProof/>
              </w:rPr>
              <w:t>14</w:t>
            </w:r>
            <w:r>
              <w:rPr>
                <w:rFonts w:ascii="Times New Roman" w:eastAsia="Times New Roman" w:hAnsi="Times New Roman"/>
                <w:noProof/>
              </w:rPr>
              <w:t>.</w:t>
            </w:r>
            <w:r w:rsidRPr="0046756B">
              <w:rPr>
                <w:rFonts w:ascii="Times New Roman" w:eastAsia="Times New Roman" w:hAnsi="Times New Roman"/>
                <w:noProof/>
              </w:rPr>
              <w:t>643</w:t>
            </w:r>
            <w:r>
              <w:rPr>
                <w:rFonts w:ascii="Times New Roman" w:eastAsia="Times New Roman" w:hAnsi="Times New Roman"/>
                <w:noProof/>
              </w:rPr>
              <w:t>.</w:t>
            </w:r>
            <w:r w:rsidRPr="0046756B">
              <w:rPr>
                <w:rFonts w:ascii="Times New Roman" w:eastAsia="Times New Roman" w:hAnsi="Times New Roman"/>
                <w:noProof/>
              </w:rPr>
              <w:t>002</w:t>
            </w:r>
            <w:r>
              <w:rPr>
                <w:rFonts w:ascii="Times New Roman" w:eastAsia="Times New Roman" w:hAnsi="Times New Roman"/>
                <w:noProof/>
              </w:rPr>
              <w:t>.</w:t>
            </w:r>
            <w:r w:rsidRPr="0046756B">
              <w:rPr>
                <w:rFonts w:ascii="Times New Roman" w:eastAsia="Times New Roman" w:hAnsi="Times New Roman"/>
                <w:noProof/>
              </w:rPr>
              <w:t>438</w:t>
            </w:r>
          </w:p>
        </w:tc>
        <w:tc>
          <w:tcPr>
            <w:tcW w:w="780" w:type="pct"/>
            <w:noWrap/>
            <w:hideMark/>
          </w:tcPr>
          <w:p w14:paraId="76111076" w14:textId="3926BA80" w:rsidR="0080387B" w:rsidRPr="00B714E5" w:rsidRDefault="0046756B" w:rsidP="0080387B">
            <w:pPr>
              <w:keepNext/>
              <w:spacing w:after="0" w:line="360" w:lineRule="auto"/>
              <w:jc w:val="right"/>
              <w:rPr>
                <w:rFonts w:ascii="Times New Roman" w:eastAsia="Times New Roman" w:hAnsi="Times New Roman"/>
                <w:highlight w:val="yellow"/>
                <w:lang w:val="en-GB" w:eastAsia="en-GB"/>
              </w:rPr>
            </w:pPr>
            <w:r w:rsidRPr="0046756B">
              <w:rPr>
                <w:rFonts w:ascii="Times New Roman" w:eastAsia="Times New Roman" w:hAnsi="Times New Roman"/>
                <w:lang w:val="en-GB" w:eastAsia="en-GB"/>
              </w:rPr>
              <w:t>(3</w:t>
            </w:r>
            <w:r>
              <w:rPr>
                <w:rFonts w:ascii="Times New Roman" w:eastAsia="Times New Roman" w:hAnsi="Times New Roman"/>
                <w:lang w:val="en-GB" w:eastAsia="en-GB"/>
              </w:rPr>
              <w:t>.</w:t>
            </w:r>
            <w:r w:rsidRPr="0046756B">
              <w:rPr>
                <w:rFonts w:ascii="Times New Roman" w:eastAsia="Times New Roman" w:hAnsi="Times New Roman"/>
                <w:lang w:val="en-GB" w:eastAsia="en-GB"/>
              </w:rPr>
              <w:t>337</w:t>
            </w:r>
            <w:r>
              <w:rPr>
                <w:rFonts w:ascii="Times New Roman" w:eastAsia="Times New Roman" w:hAnsi="Times New Roman"/>
                <w:lang w:val="en-GB" w:eastAsia="en-GB"/>
              </w:rPr>
              <w:t>.</w:t>
            </w:r>
            <w:r w:rsidRPr="0046756B">
              <w:rPr>
                <w:rFonts w:ascii="Times New Roman" w:eastAsia="Times New Roman" w:hAnsi="Times New Roman"/>
                <w:lang w:val="en-GB" w:eastAsia="en-GB"/>
              </w:rPr>
              <w:t>111</w:t>
            </w:r>
            <w:r>
              <w:rPr>
                <w:rFonts w:ascii="Times New Roman" w:eastAsia="Times New Roman" w:hAnsi="Times New Roman"/>
                <w:lang w:val="en-GB" w:eastAsia="en-GB"/>
              </w:rPr>
              <w:t>.</w:t>
            </w:r>
            <w:r w:rsidRPr="0046756B">
              <w:rPr>
                <w:rFonts w:ascii="Times New Roman" w:eastAsia="Times New Roman" w:hAnsi="Times New Roman"/>
                <w:lang w:val="en-GB" w:eastAsia="en-GB"/>
              </w:rPr>
              <w:t>340)</w:t>
            </w:r>
          </w:p>
        </w:tc>
        <w:tc>
          <w:tcPr>
            <w:tcW w:w="992" w:type="pct"/>
          </w:tcPr>
          <w:p w14:paraId="07B1866B" w14:textId="798CD2A4" w:rsidR="0080387B" w:rsidRPr="00B714E5" w:rsidRDefault="00D8768C" w:rsidP="0080387B">
            <w:pPr>
              <w:keepNext/>
              <w:spacing w:after="0" w:line="360" w:lineRule="auto"/>
              <w:jc w:val="right"/>
              <w:rPr>
                <w:rFonts w:ascii="Times New Roman" w:eastAsia="Times New Roman" w:hAnsi="Times New Roman"/>
                <w:highlight w:val="yellow"/>
                <w:lang w:val="en-GB" w:eastAsia="en-GB"/>
              </w:rPr>
            </w:pPr>
            <w:r w:rsidRPr="00B714E5">
              <w:rPr>
                <w:rFonts w:ascii="Times New Roman" w:eastAsia="Times New Roman" w:hAnsi="Times New Roman"/>
                <w:lang w:val="en-GB" w:eastAsia="en-GB"/>
              </w:rPr>
              <w:t>106.</w:t>
            </w:r>
            <w:r w:rsidR="00B714E5" w:rsidRPr="00B714E5">
              <w:rPr>
                <w:rFonts w:ascii="Times New Roman" w:eastAsia="Times New Roman" w:hAnsi="Times New Roman"/>
                <w:lang w:val="en-GB" w:eastAsia="en-GB"/>
              </w:rPr>
              <w:t>484</w:t>
            </w:r>
            <w:r w:rsidRPr="00B714E5">
              <w:rPr>
                <w:rFonts w:ascii="Times New Roman" w:eastAsia="Times New Roman" w:hAnsi="Times New Roman"/>
                <w:lang w:val="en-GB" w:eastAsia="en-GB"/>
              </w:rPr>
              <w:t>.</w:t>
            </w:r>
            <w:r w:rsidR="00B714E5" w:rsidRPr="00B714E5">
              <w:rPr>
                <w:rFonts w:ascii="Times New Roman" w:eastAsia="Times New Roman" w:hAnsi="Times New Roman"/>
                <w:lang w:val="en-GB" w:eastAsia="en-GB"/>
              </w:rPr>
              <w:t>375</w:t>
            </w:r>
            <w:r w:rsidRPr="00B714E5">
              <w:rPr>
                <w:rFonts w:ascii="Times New Roman" w:eastAsia="Times New Roman" w:hAnsi="Times New Roman"/>
                <w:lang w:val="en-GB" w:eastAsia="en-GB"/>
              </w:rPr>
              <w:t>.</w:t>
            </w:r>
            <w:r w:rsidR="00B714E5" w:rsidRPr="00B714E5">
              <w:rPr>
                <w:rFonts w:ascii="Times New Roman" w:eastAsia="Times New Roman" w:hAnsi="Times New Roman"/>
                <w:lang w:val="en-GB" w:eastAsia="en-GB"/>
              </w:rPr>
              <w:t>2</w:t>
            </w:r>
            <w:r w:rsidRPr="00B714E5">
              <w:rPr>
                <w:rFonts w:ascii="Times New Roman" w:eastAsia="Times New Roman" w:hAnsi="Times New Roman"/>
                <w:lang w:val="en-GB" w:eastAsia="en-GB"/>
              </w:rPr>
              <w:t>00</w:t>
            </w:r>
          </w:p>
        </w:tc>
      </w:tr>
      <w:tr w:rsidR="00590834" w:rsidRPr="00494458" w14:paraId="3E080712" w14:textId="77777777" w:rsidTr="00994C3A">
        <w:trPr>
          <w:trHeight w:val="437"/>
        </w:trPr>
        <w:tc>
          <w:tcPr>
            <w:tcW w:w="819" w:type="pct"/>
            <w:noWrap/>
          </w:tcPr>
          <w:p w14:paraId="265B02B6" w14:textId="05E22B70" w:rsidR="00590834" w:rsidRPr="002B2926" w:rsidRDefault="00994C3A" w:rsidP="0080387B">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Quyền mua</w:t>
            </w:r>
          </w:p>
        </w:tc>
        <w:tc>
          <w:tcPr>
            <w:tcW w:w="781" w:type="pct"/>
            <w:noWrap/>
          </w:tcPr>
          <w:p w14:paraId="0C83BB64" w14:textId="42764B45" w:rsidR="00590834" w:rsidRPr="002B2926" w:rsidRDefault="00590834" w:rsidP="0080387B">
            <w:pPr>
              <w:keepNext/>
              <w:spacing w:after="0" w:line="360" w:lineRule="auto"/>
              <w:jc w:val="right"/>
              <w:rPr>
                <w:rFonts w:ascii="Times New Roman" w:eastAsia="Times New Roman" w:hAnsi="Times New Roman"/>
                <w:noProof/>
              </w:rPr>
            </w:pPr>
            <w:r>
              <w:rPr>
                <w:rFonts w:ascii="Times New Roman" w:eastAsia="Times New Roman" w:hAnsi="Times New Roman"/>
                <w:noProof/>
              </w:rPr>
              <w:t>-</w:t>
            </w:r>
          </w:p>
        </w:tc>
        <w:tc>
          <w:tcPr>
            <w:tcW w:w="781" w:type="pct"/>
            <w:noWrap/>
          </w:tcPr>
          <w:p w14:paraId="34B89271" w14:textId="01BD63AB" w:rsidR="00590834" w:rsidRPr="00B714E5" w:rsidRDefault="00B714E5" w:rsidP="0080387B">
            <w:pPr>
              <w:keepNext/>
              <w:spacing w:after="0" w:line="360" w:lineRule="auto"/>
              <w:jc w:val="right"/>
              <w:rPr>
                <w:rFonts w:ascii="Times New Roman" w:eastAsia="Times New Roman" w:hAnsi="Times New Roman"/>
                <w:highlight w:val="yellow"/>
                <w:lang w:val="en-GB" w:eastAsia="en-GB"/>
              </w:rPr>
            </w:pPr>
            <w:r>
              <w:rPr>
                <w:rFonts w:ascii="Times New Roman" w:eastAsia="Times New Roman" w:hAnsi="Times New Roman"/>
                <w:noProof/>
              </w:rPr>
              <w:t>81.000.000</w:t>
            </w:r>
          </w:p>
        </w:tc>
        <w:tc>
          <w:tcPr>
            <w:tcW w:w="845" w:type="pct"/>
            <w:noWrap/>
          </w:tcPr>
          <w:p w14:paraId="27D6CBD9" w14:textId="4B8F1510" w:rsidR="00590834" w:rsidRPr="002B2926" w:rsidRDefault="00B714E5" w:rsidP="0080387B">
            <w:pPr>
              <w:keepNext/>
              <w:spacing w:after="0" w:line="360" w:lineRule="auto"/>
              <w:jc w:val="right"/>
              <w:rPr>
                <w:rFonts w:ascii="Times New Roman" w:eastAsia="Times New Roman" w:hAnsi="Times New Roman"/>
                <w:noProof/>
              </w:rPr>
            </w:pPr>
            <w:r>
              <w:rPr>
                <w:rFonts w:ascii="Times New Roman" w:eastAsia="Times New Roman" w:hAnsi="Times New Roman"/>
                <w:noProof/>
              </w:rPr>
              <w:t>81</w:t>
            </w:r>
            <w:r w:rsidR="00994C3A">
              <w:rPr>
                <w:rFonts w:ascii="Times New Roman" w:eastAsia="Times New Roman" w:hAnsi="Times New Roman"/>
                <w:noProof/>
              </w:rPr>
              <w:t>.000.000</w:t>
            </w:r>
          </w:p>
        </w:tc>
        <w:tc>
          <w:tcPr>
            <w:tcW w:w="780" w:type="pct"/>
            <w:noWrap/>
          </w:tcPr>
          <w:p w14:paraId="765712A7" w14:textId="1CC29B19" w:rsidR="00590834" w:rsidRPr="002B2926" w:rsidRDefault="00590834" w:rsidP="0080387B">
            <w:pPr>
              <w:keepNext/>
              <w:spacing w:after="0" w:line="360" w:lineRule="auto"/>
              <w:jc w:val="right"/>
              <w:rPr>
                <w:rFonts w:ascii="Times New Roman" w:eastAsia="Times New Roman" w:hAnsi="Times New Roman"/>
                <w:lang w:val="en-GB" w:eastAsia="en-GB"/>
              </w:rPr>
            </w:pPr>
            <w:r>
              <w:rPr>
                <w:rFonts w:ascii="Times New Roman" w:eastAsia="Times New Roman" w:hAnsi="Times New Roman"/>
                <w:lang w:val="en-GB" w:eastAsia="en-GB"/>
              </w:rPr>
              <w:t>-</w:t>
            </w:r>
          </w:p>
        </w:tc>
        <w:tc>
          <w:tcPr>
            <w:tcW w:w="992" w:type="pct"/>
          </w:tcPr>
          <w:p w14:paraId="0573942C" w14:textId="606231C7" w:rsidR="00590834" w:rsidRPr="002B2926" w:rsidRDefault="00B714E5" w:rsidP="0080387B">
            <w:pPr>
              <w:keepNext/>
              <w:spacing w:after="0" w:line="360" w:lineRule="auto"/>
              <w:jc w:val="right"/>
              <w:rPr>
                <w:rFonts w:ascii="Times New Roman" w:eastAsia="Times New Roman" w:hAnsi="Times New Roman"/>
                <w:lang w:val="en-GB" w:eastAsia="en-GB"/>
              </w:rPr>
            </w:pPr>
            <w:r>
              <w:rPr>
                <w:rFonts w:ascii="Times New Roman" w:eastAsia="Times New Roman" w:hAnsi="Times New Roman"/>
                <w:lang w:val="en-GB" w:eastAsia="en-GB"/>
              </w:rPr>
              <w:t>81</w:t>
            </w:r>
            <w:r w:rsidR="00590834">
              <w:rPr>
                <w:rFonts w:ascii="Times New Roman" w:eastAsia="Times New Roman" w:hAnsi="Times New Roman"/>
                <w:lang w:val="en-GB" w:eastAsia="en-GB"/>
              </w:rPr>
              <w:t>.000.000</w:t>
            </w:r>
          </w:p>
        </w:tc>
      </w:tr>
      <w:tr w:rsidR="0080387B" w:rsidRPr="00494458" w14:paraId="4E1D3D9C" w14:textId="77777777" w:rsidTr="00994C3A">
        <w:trPr>
          <w:trHeight w:val="437"/>
        </w:trPr>
        <w:tc>
          <w:tcPr>
            <w:tcW w:w="819" w:type="pct"/>
            <w:noWrap/>
          </w:tcPr>
          <w:p w14:paraId="6CC46E79" w14:textId="1F6052FA" w:rsidR="0080387B" w:rsidRPr="002B2926" w:rsidRDefault="00994C3A" w:rsidP="00994C3A">
            <w:pPr>
              <w:spacing w:after="0" w:line="360" w:lineRule="auto"/>
              <w:rPr>
                <w:rFonts w:ascii="Times New Roman" w:eastAsia="Times New Roman" w:hAnsi="Times New Roman"/>
                <w:lang w:val="en-GB" w:eastAsia="en-GB"/>
              </w:rPr>
            </w:pPr>
            <w:r>
              <w:rPr>
                <w:rFonts w:ascii="Times New Roman" w:eastAsia="Times New Roman" w:hAnsi="Times New Roman"/>
                <w:lang w:val="en-GB" w:eastAsia="en-GB"/>
              </w:rPr>
              <w:t>T</w:t>
            </w:r>
            <w:r w:rsidR="0080387B" w:rsidRPr="002B2926">
              <w:rPr>
                <w:rFonts w:ascii="Times New Roman" w:eastAsia="Times New Roman" w:hAnsi="Times New Roman"/>
                <w:lang w:val="en-GB" w:eastAsia="en-GB"/>
              </w:rPr>
              <w:t xml:space="preserve">iền gửi </w:t>
            </w:r>
            <w:r>
              <w:rPr>
                <w:rFonts w:ascii="Times New Roman" w:eastAsia="Times New Roman" w:hAnsi="Times New Roman"/>
                <w:lang w:val="en-GB" w:eastAsia="en-GB"/>
              </w:rPr>
              <w:t>có kỳ hạn trên</w:t>
            </w:r>
            <w:r w:rsidR="0080387B" w:rsidRPr="002B2926">
              <w:rPr>
                <w:rFonts w:ascii="Times New Roman" w:eastAsia="Times New Roman" w:hAnsi="Times New Roman"/>
                <w:lang w:val="en-GB" w:eastAsia="en-GB"/>
              </w:rPr>
              <w:t xml:space="preserve"> 03 tháng</w:t>
            </w:r>
          </w:p>
        </w:tc>
        <w:tc>
          <w:tcPr>
            <w:tcW w:w="781" w:type="pct"/>
            <w:tcBorders>
              <w:bottom w:val="single" w:sz="4" w:space="0" w:color="auto"/>
            </w:tcBorders>
            <w:noWrap/>
            <w:vAlign w:val="center"/>
          </w:tcPr>
          <w:p w14:paraId="46CF153D" w14:textId="40D7A4AA" w:rsidR="0080387B" w:rsidRPr="002B2926" w:rsidRDefault="00B714E5" w:rsidP="002B2926">
            <w:pPr>
              <w:keepNext/>
              <w:spacing w:after="0" w:line="360" w:lineRule="auto"/>
              <w:jc w:val="right"/>
              <w:rPr>
                <w:rFonts w:ascii="Times New Roman" w:eastAsia="Times New Roman" w:hAnsi="Times New Roman"/>
                <w:noProof/>
              </w:rPr>
            </w:pPr>
            <w:r>
              <w:rPr>
                <w:rFonts w:ascii="Times New Roman" w:eastAsia="Times New Roman" w:hAnsi="Times New Roman"/>
                <w:noProof/>
              </w:rPr>
              <w:t>25</w:t>
            </w:r>
            <w:r w:rsidR="00D8768C">
              <w:rPr>
                <w:rFonts w:ascii="Times New Roman" w:eastAsia="Times New Roman" w:hAnsi="Times New Roman"/>
                <w:noProof/>
              </w:rPr>
              <w:t>.</w:t>
            </w:r>
            <w:r>
              <w:rPr>
                <w:rFonts w:ascii="Times New Roman" w:eastAsia="Times New Roman" w:hAnsi="Times New Roman"/>
                <w:noProof/>
              </w:rPr>
              <w:t>778</w:t>
            </w:r>
            <w:r w:rsidR="00D8768C">
              <w:rPr>
                <w:rFonts w:ascii="Times New Roman" w:eastAsia="Times New Roman" w:hAnsi="Times New Roman"/>
                <w:noProof/>
              </w:rPr>
              <w:t>.</w:t>
            </w:r>
            <w:r>
              <w:rPr>
                <w:rFonts w:ascii="Times New Roman" w:eastAsia="Times New Roman" w:hAnsi="Times New Roman"/>
                <w:noProof/>
              </w:rPr>
              <w:t>869</w:t>
            </w:r>
            <w:r w:rsidR="00D8768C">
              <w:rPr>
                <w:rFonts w:ascii="Times New Roman" w:eastAsia="Times New Roman" w:hAnsi="Times New Roman"/>
                <w:noProof/>
              </w:rPr>
              <w:t>.</w:t>
            </w:r>
            <w:r>
              <w:rPr>
                <w:rFonts w:ascii="Times New Roman" w:eastAsia="Times New Roman" w:hAnsi="Times New Roman"/>
                <w:noProof/>
              </w:rPr>
              <w:t>055</w:t>
            </w:r>
          </w:p>
        </w:tc>
        <w:tc>
          <w:tcPr>
            <w:tcW w:w="781" w:type="pct"/>
            <w:tcBorders>
              <w:bottom w:val="single" w:sz="4" w:space="0" w:color="auto"/>
            </w:tcBorders>
            <w:noWrap/>
            <w:vAlign w:val="center"/>
          </w:tcPr>
          <w:p w14:paraId="116E939D" w14:textId="35329B19" w:rsidR="0080387B" w:rsidRPr="00B714E5" w:rsidRDefault="00B714E5" w:rsidP="002B2926">
            <w:pPr>
              <w:keepNext/>
              <w:spacing w:after="0" w:line="360" w:lineRule="auto"/>
              <w:jc w:val="right"/>
              <w:rPr>
                <w:rFonts w:ascii="Times New Roman" w:eastAsia="Times New Roman" w:hAnsi="Times New Roman"/>
                <w:noProof/>
                <w:highlight w:val="yellow"/>
              </w:rPr>
            </w:pPr>
            <w:r>
              <w:rPr>
                <w:rFonts w:ascii="Times New Roman" w:eastAsia="Times New Roman" w:hAnsi="Times New Roman"/>
                <w:noProof/>
              </w:rPr>
              <w:t>25.778.869.055</w:t>
            </w:r>
          </w:p>
        </w:tc>
        <w:tc>
          <w:tcPr>
            <w:tcW w:w="845" w:type="pct"/>
            <w:tcBorders>
              <w:bottom w:val="single" w:sz="4" w:space="0" w:color="auto"/>
            </w:tcBorders>
            <w:noWrap/>
            <w:vAlign w:val="center"/>
          </w:tcPr>
          <w:p w14:paraId="5A21A854" w14:textId="5000DADC" w:rsidR="0080387B" w:rsidRPr="002B2926" w:rsidRDefault="0080387B" w:rsidP="002B2926">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w:t>
            </w:r>
          </w:p>
        </w:tc>
        <w:tc>
          <w:tcPr>
            <w:tcW w:w="780" w:type="pct"/>
            <w:tcBorders>
              <w:bottom w:val="single" w:sz="4" w:space="0" w:color="auto"/>
            </w:tcBorders>
            <w:noWrap/>
            <w:vAlign w:val="center"/>
          </w:tcPr>
          <w:p w14:paraId="5843847E" w14:textId="5C1D1470" w:rsidR="0080387B" w:rsidRPr="002B2926" w:rsidRDefault="0080387B" w:rsidP="002B2926">
            <w:pPr>
              <w:keepNext/>
              <w:spacing w:after="0" w:line="360" w:lineRule="auto"/>
              <w:jc w:val="right"/>
              <w:rPr>
                <w:rFonts w:ascii="Times New Roman" w:eastAsia="Times New Roman" w:hAnsi="Times New Roman"/>
                <w:noProof/>
              </w:rPr>
            </w:pPr>
            <w:r w:rsidRPr="002B2926">
              <w:rPr>
                <w:rFonts w:ascii="Times New Roman" w:eastAsia="Times New Roman" w:hAnsi="Times New Roman"/>
                <w:noProof/>
              </w:rPr>
              <w:t>-</w:t>
            </w:r>
          </w:p>
        </w:tc>
        <w:tc>
          <w:tcPr>
            <w:tcW w:w="992" w:type="pct"/>
            <w:tcBorders>
              <w:bottom w:val="single" w:sz="4" w:space="0" w:color="auto"/>
            </w:tcBorders>
            <w:vAlign w:val="center"/>
          </w:tcPr>
          <w:p w14:paraId="313EB7C8" w14:textId="7D4C6889" w:rsidR="0080387B" w:rsidRPr="002B2926" w:rsidRDefault="00B714E5" w:rsidP="002B2926">
            <w:pPr>
              <w:keepNext/>
              <w:spacing w:after="0" w:line="360" w:lineRule="auto"/>
              <w:jc w:val="right"/>
              <w:rPr>
                <w:rFonts w:ascii="Times New Roman" w:eastAsia="Times New Roman" w:hAnsi="Times New Roman"/>
                <w:noProof/>
              </w:rPr>
            </w:pPr>
            <w:r>
              <w:rPr>
                <w:rFonts w:ascii="Times New Roman" w:eastAsia="Times New Roman" w:hAnsi="Times New Roman"/>
                <w:noProof/>
              </w:rPr>
              <w:t>25.778.869.055</w:t>
            </w:r>
          </w:p>
        </w:tc>
      </w:tr>
      <w:tr w:rsidR="0080387B" w:rsidRPr="0078672F" w14:paraId="76A38E26" w14:textId="77777777" w:rsidTr="00994C3A">
        <w:trPr>
          <w:trHeight w:val="1063"/>
        </w:trPr>
        <w:tc>
          <w:tcPr>
            <w:tcW w:w="819" w:type="pct"/>
            <w:noWrap/>
            <w:hideMark/>
          </w:tcPr>
          <w:p w14:paraId="4A670529" w14:textId="77777777" w:rsidR="0080387B" w:rsidRPr="002B2926" w:rsidRDefault="0080387B" w:rsidP="0080387B">
            <w:pPr>
              <w:widowControl w:val="0"/>
              <w:spacing w:after="0" w:line="360" w:lineRule="auto"/>
              <w:rPr>
                <w:rFonts w:ascii="Times New Roman" w:eastAsia="Times New Roman" w:hAnsi="Times New Roman"/>
                <w:b/>
                <w:bCs/>
                <w:lang w:val="en-GB" w:eastAsia="en-GB"/>
              </w:rPr>
            </w:pPr>
          </w:p>
        </w:tc>
        <w:tc>
          <w:tcPr>
            <w:tcW w:w="781" w:type="pct"/>
            <w:tcBorders>
              <w:top w:val="single" w:sz="4" w:space="0" w:color="auto"/>
            </w:tcBorders>
            <w:noWrap/>
            <w:hideMark/>
          </w:tcPr>
          <w:p w14:paraId="6D3DE4B6" w14:textId="6C22ACEB" w:rsidR="0080387B" w:rsidRPr="002B2926" w:rsidRDefault="00B714E5" w:rsidP="0080387B">
            <w:pPr>
              <w:widowControl w:val="0"/>
              <w:pBdr>
                <w:bottom w:val="double" w:sz="4" w:space="1" w:color="auto"/>
              </w:pBdr>
              <w:spacing w:after="0" w:line="360" w:lineRule="auto"/>
              <w:jc w:val="right"/>
              <w:rPr>
                <w:rFonts w:ascii="Times New Roman" w:eastAsia="Times New Roman" w:hAnsi="Times New Roman"/>
                <w:b/>
                <w:bCs/>
                <w:lang w:val="en-GB" w:eastAsia="en-GB"/>
              </w:rPr>
            </w:pPr>
            <w:r>
              <w:rPr>
                <w:rFonts w:ascii="Times New Roman" w:eastAsia="Times New Roman" w:hAnsi="Times New Roman"/>
                <w:b/>
                <w:noProof/>
              </w:rPr>
              <w:t>120</w:t>
            </w:r>
            <w:r w:rsidR="00D8768C">
              <w:rPr>
                <w:rFonts w:ascii="Times New Roman" w:eastAsia="Times New Roman" w:hAnsi="Times New Roman"/>
                <w:b/>
                <w:noProof/>
              </w:rPr>
              <w:t>.</w:t>
            </w:r>
            <w:r>
              <w:rPr>
                <w:rFonts w:ascii="Times New Roman" w:eastAsia="Times New Roman" w:hAnsi="Times New Roman"/>
                <w:b/>
                <w:noProof/>
              </w:rPr>
              <w:t>957</w:t>
            </w:r>
            <w:r w:rsidR="00D8768C">
              <w:rPr>
                <w:rFonts w:ascii="Times New Roman" w:eastAsia="Times New Roman" w:hAnsi="Times New Roman"/>
                <w:b/>
                <w:noProof/>
              </w:rPr>
              <w:t>.</w:t>
            </w:r>
            <w:r>
              <w:rPr>
                <w:rFonts w:ascii="Times New Roman" w:eastAsia="Times New Roman" w:hAnsi="Times New Roman"/>
                <w:b/>
                <w:noProof/>
              </w:rPr>
              <w:t>353</w:t>
            </w:r>
            <w:r w:rsidR="00D8768C">
              <w:rPr>
                <w:rFonts w:ascii="Times New Roman" w:eastAsia="Times New Roman" w:hAnsi="Times New Roman"/>
                <w:b/>
                <w:noProof/>
              </w:rPr>
              <w:t>.</w:t>
            </w:r>
            <w:r>
              <w:rPr>
                <w:rFonts w:ascii="Times New Roman" w:eastAsia="Times New Roman" w:hAnsi="Times New Roman"/>
                <w:b/>
                <w:noProof/>
              </w:rPr>
              <w:t>157</w:t>
            </w:r>
          </w:p>
        </w:tc>
        <w:tc>
          <w:tcPr>
            <w:tcW w:w="781" w:type="pct"/>
            <w:tcBorders>
              <w:top w:val="single" w:sz="4" w:space="0" w:color="auto"/>
            </w:tcBorders>
            <w:noWrap/>
            <w:hideMark/>
          </w:tcPr>
          <w:p w14:paraId="7A7C0CC1" w14:textId="1D9741F8" w:rsidR="0080387B" w:rsidRPr="00B714E5" w:rsidRDefault="007C6020" w:rsidP="00994C3A">
            <w:pPr>
              <w:widowControl w:val="0"/>
              <w:pBdr>
                <w:bottom w:val="double" w:sz="4" w:space="1" w:color="auto"/>
              </w:pBdr>
              <w:spacing w:after="0" w:line="360" w:lineRule="auto"/>
              <w:jc w:val="right"/>
              <w:rPr>
                <w:rFonts w:ascii="Times New Roman" w:eastAsia="Times New Roman" w:hAnsi="Times New Roman"/>
                <w:b/>
                <w:highlight w:val="yellow"/>
                <w:lang w:val="en-GB" w:eastAsia="en-GB"/>
              </w:rPr>
            </w:pPr>
            <w:r w:rsidRPr="007C6020">
              <w:rPr>
                <w:rFonts w:ascii="Times New Roman" w:eastAsia="Times New Roman" w:hAnsi="Times New Roman"/>
                <w:b/>
                <w:lang w:val="en-GB" w:eastAsia="en-GB"/>
              </w:rPr>
              <w:t>132</w:t>
            </w:r>
            <w:r>
              <w:rPr>
                <w:rFonts w:ascii="Times New Roman" w:eastAsia="Times New Roman" w:hAnsi="Times New Roman"/>
                <w:b/>
                <w:lang w:val="en-GB" w:eastAsia="en-GB"/>
              </w:rPr>
              <w:t>.</w:t>
            </w:r>
            <w:r w:rsidRPr="007C6020">
              <w:rPr>
                <w:rFonts w:ascii="Times New Roman" w:eastAsia="Times New Roman" w:hAnsi="Times New Roman"/>
                <w:b/>
                <w:lang w:val="en-GB" w:eastAsia="en-GB"/>
              </w:rPr>
              <w:t>344</w:t>
            </w:r>
            <w:r>
              <w:rPr>
                <w:rFonts w:ascii="Times New Roman" w:eastAsia="Times New Roman" w:hAnsi="Times New Roman"/>
                <w:b/>
                <w:lang w:val="en-GB" w:eastAsia="en-GB"/>
              </w:rPr>
              <w:t>.</w:t>
            </w:r>
            <w:r w:rsidRPr="007C6020">
              <w:rPr>
                <w:rFonts w:ascii="Times New Roman" w:eastAsia="Times New Roman" w:hAnsi="Times New Roman"/>
                <w:b/>
                <w:lang w:val="en-GB" w:eastAsia="en-GB"/>
              </w:rPr>
              <w:t>244</w:t>
            </w:r>
            <w:r>
              <w:rPr>
                <w:rFonts w:ascii="Times New Roman" w:eastAsia="Times New Roman" w:hAnsi="Times New Roman"/>
                <w:b/>
                <w:lang w:val="en-GB" w:eastAsia="en-GB"/>
              </w:rPr>
              <w:t>.</w:t>
            </w:r>
            <w:r w:rsidRPr="007C6020">
              <w:rPr>
                <w:rFonts w:ascii="Times New Roman" w:eastAsia="Times New Roman" w:hAnsi="Times New Roman"/>
                <w:b/>
                <w:lang w:val="en-GB" w:eastAsia="en-GB"/>
              </w:rPr>
              <w:t>255</w:t>
            </w:r>
          </w:p>
        </w:tc>
        <w:tc>
          <w:tcPr>
            <w:tcW w:w="845" w:type="pct"/>
            <w:tcBorders>
              <w:top w:val="single" w:sz="4" w:space="0" w:color="auto"/>
            </w:tcBorders>
            <w:noWrap/>
            <w:hideMark/>
          </w:tcPr>
          <w:p w14:paraId="04024506" w14:textId="0FB3AFE7" w:rsidR="0080387B" w:rsidRPr="00B714E5" w:rsidRDefault="0046756B" w:rsidP="0080387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46756B">
              <w:rPr>
                <w:rFonts w:ascii="Times New Roman" w:eastAsia="Times New Roman" w:hAnsi="Times New Roman"/>
                <w:b/>
                <w:noProof/>
              </w:rPr>
              <w:t>14</w:t>
            </w:r>
            <w:r>
              <w:rPr>
                <w:rFonts w:ascii="Times New Roman" w:eastAsia="Times New Roman" w:hAnsi="Times New Roman"/>
                <w:b/>
                <w:noProof/>
              </w:rPr>
              <w:t>.</w:t>
            </w:r>
            <w:r w:rsidRPr="0046756B">
              <w:rPr>
                <w:rFonts w:ascii="Times New Roman" w:eastAsia="Times New Roman" w:hAnsi="Times New Roman"/>
                <w:b/>
                <w:noProof/>
              </w:rPr>
              <w:t>724</w:t>
            </w:r>
            <w:r>
              <w:rPr>
                <w:rFonts w:ascii="Times New Roman" w:eastAsia="Times New Roman" w:hAnsi="Times New Roman"/>
                <w:b/>
                <w:noProof/>
              </w:rPr>
              <w:t>.</w:t>
            </w:r>
            <w:r w:rsidRPr="0046756B">
              <w:rPr>
                <w:rFonts w:ascii="Times New Roman" w:eastAsia="Times New Roman" w:hAnsi="Times New Roman"/>
                <w:b/>
                <w:noProof/>
              </w:rPr>
              <w:t>002</w:t>
            </w:r>
            <w:r>
              <w:rPr>
                <w:rFonts w:ascii="Times New Roman" w:eastAsia="Times New Roman" w:hAnsi="Times New Roman"/>
                <w:b/>
                <w:noProof/>
              </w:rPr>
              <w:t>.</w:t>
            </w:r>
            <w:r w:rsidRPr="0046756B">
              <w:rPr>
                <w:rFonts w:ascii="Times New Roman" w:eastAsia="Times New Roman" w:hAnsi="Times New Roman"/>
                <w:b/>
                <w:noProof/>
              </w:rPr>
              <w:t>438</w:t>
            </w:r>
          </w:p>
        </w:tc>
        <w:tc>
          <w:tcPr>
            <w:tcW w:w="780" w:type="pct"/>
            <w:tcBorders>
              <w:top w:val="single" w:sz="4" w:space="0" w:color="auto"/>
            </w:tcBorders>
            <w:noWrap/>
            <w:hideMark/>
          </w:tcPr>
          <w:p w14:paraId="661EA2DC" w14:textId="462B5517" w:rsidR="0080387B" w:rsidRPr="00B714E5" w:rsidRDefault="0046756B" w:rsidP="0080387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46756B">
              <w:rPr>
                <w:rFonts w:ascii="Times New Roman" w:eastAsia="Times New Roman" w:hAnsi="Times New Roman"/>
                <w:b/>
                <w:lang w:val="en-GB" w:eastAsia="en-GB"/>
              </w:rPr>
              <w:t>(3</w:t>
            </w:r>
            <w:r>
              <w:rPr>
                <w:rFonts w:ascii="Times New Roman" w:eastAsia="Times New Roman" w:hAnsi="Times New Roman"/>
                <w:b/>
                <w:lang w:val="en-GB" w:eastAsia="en-GB"/>
              </w:rPr>
              <w:t>.</w:t>
            </w:r>
            <w:r w:rsidRPr="0046756B">
              <w:rPr>
                <w:rFonts w:ascii="Times New Roman" w:eastAsia="Times New Roman" w:hAnsi="Times New Roman"/>
                <w:b/>
                <w:lang w:val="en-GB" w:eastAsia="en-GB"/>
              </w:rPr>
              <w:t>337</w:t>
            </w:r>
            <w:r>
              <w:rPr>
                <w:rFonts w:ascii="Times New Roman" w:eastAsia="Times New Roman" w:hAnsi="Times New Roman"/>
                <w:b/>
                <w:lang w:val="en-GB" w:eastAsia="en-GB"/>
              </w:rPr>
              <w:t>.</w:t>
            </w:r>
            <w:r w:rsidRPr="0046756B">
              <w:rPr>
                <w:rFonts w:ascii="Times New Roman" w:eastAsia="Times New Roman" w:hAnsi="Times New Roman"/>
                <w:b/>
                <w:lang w:val="en-GB" w:eastAsia="en-GB"/>
              </w:rPr>
              <w:t>111</w:t>
            </w:r>
            <w:r>
              <w:rPr>
                <w:rFonts w:ascii="Times New Roman" w:eastAsia="Times New Roman" w:hAnsi="Times New Roman"/>
                <w:b/>
                <w:lang w:val="en-GB" w:eastAsia="en-GB"/>
              </w:rPr>
              <w:t>.</w:t>
            </w:r>
            <w:r w:rsidRPr="0046756B">
              <w:rPr>
                <w:rFonts w:ascii="Times New Roman" w:eastAsia="Times New Roman" w:hAnsi="Times New Roman"/>
                <w:b/>
                <w:lang w:val="en-GB" w:eastAsia="en-GB"/>
              </w:rPr>
              <w:t>340)</w:t>
            </w:r>
          </w:p>
        </w:tc>
        <w:tc>
          <w:tcPr>
            <w:tcW w:w="992" w:type="pct"/>
            <w:tcBorders>
              <w:top w:val="single" w:sz="4" w:space="0" w:color="auto"/>
            </w:tcBorders>
          </w:tcPr>
          <w:p w14:paraId="405ACE27" w14:textId="158C8A08" w:rsidR="0080387B" w:rsidRPr="00B714E5" w:rsidRDefault="007C6020" w:rsidP="0080387B">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7C6020">
              <w:rPr>
                <w:rFonts w:ascii="Times New Roman" w:eastAsia="Times New Roman" w:hAnsi="Times New Roman"/>
                <w:b/>
                <w:lang w:val="en-GB" w:eastAsia="en-GB"/>
              </w:rPr>
              <w:t>132</w:t>
            </w:r>
            <w:r>
              <w:rPr>
                <w:rFonts w:ascii="Times New Roman" w:eastAsia="Times New Roman" w:hAnsi="Times New Roman"/>
                <w:b/>
                <w:lang w:val="en-GB" w:eastAsia="en-GB"/>
              </w:rPr>
              <w:t>.</w:t>
            </w:r>
            <w:r w:rsidRPr="007C6020">
              <w:rPr>
                <w:rFonts w:ascii="Times New Roman" w:eastAsia="Times New Roman" w:hAnsi="Times New Roman"/>
                <w:b/>
                <w:lang w:val="en-GB" w:eastAsia="en-GB"/>
              </w:rPr>
              <w:t>344</w:t>
            </w:r>
            <w:r>
              <w:rPr>
                <w:rFonts w:ascii="Times New Roman" w:eastAsia="Times New Roman" w:hAnsi="Times New Roman"/>
                <w:b/>
                <w:lang w:val="en-GB" w:eastAsia="en-GB"/>
              </w:rPr>
              <w:t>.</w:t>
            </w:r>
            <w:r w:rsidRPr="007C6020">
              <w:rPr>
                <w:rFonts w:ascii="Times New Roman" w:eastAsia="Times New Roman" w:hAnsi="Times New Roman"/>
                <w:b/>
                <w:lang w:val="en-GB" w:eastAsia="en-GB"/>
              </w:rPr>
              <w:t>244</w:t>
            </w:r>
            <w:r>
              <w:rPr>
                <w:rFonts w:ascii="Times New Roman" w:eastAsia="Times New Roman" w:hAnsi="Times New Roman"/>
                <w:b/>
                <w:lang w:val="en-GB" w:eastAsia="en-GB"/>
              </w:rPr>
              <w:t>.</w:t>
            </w:r>
            <w:r w:rsidRPr="007C6020">
              <w:rPr>
                <w:rFonts w:ascii="Times New Roman" w:eastAsia="Times New Roman" w:hAnsi="Times New Roman"/>
                <w:b/>
                <w:lang w:val="en-GB" w:eastAsia="en-GB"/>
              </w:rPr>
              <w:t>255</w:t>
            </w:r>
          </w:p>
        </w:tc>
      </w:tr>
    </w:tbl>
    <w:p w14:paraId="64858215" w14:textId="27A51AD4"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2BD6576B"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 xml:space="preserve">Phải </w:t>
      </w:r>
      <w:proofErr w:type="gramStart"/>
      <w:r w:rsidR="001C67BC" w:rsidRPr="0078672F">
        <w:rPr>
          <w:rFonts w:ascii="Times New Roman" w:eastAsia="Times New Roman" w:hAnsi="Times New Roman"/>
          <w:b/>
          <w:bCs/>
          <w:lang w:eastAsia="en-GB"/>
        </w:rPr>
        <w:t>thu</w:t>
      </w:r>
      <w:proofErr w:type="gramEnd"/>
      <w:r w:rsidR="001C67BC" w:rsidRPr="0078672F">
        <w:rPr>
          <w:rFonts w:ascii="Times New Roman" w:eastAsia="Times New Roman" w:hAnsi="Times New Roman"/>
          <w:b/>
          <w:bCs/>
          <w:lang w:eastAsia="en-GB"/>
        </w:rPr>
        <w:t xml:space="preserve"> và dự thu cổ tức</w:t>
      </w:r>
      <w:r w:rsidR="007C47C7">
        <w:rPr>
          <w:rFonts w:ascii="Times New Roman" w:eastAsia="Times New Roman" w:hAnsi="Times New Roman"/>
          <w:b/>
          <w:bCs/>
          <w:lang w:eastAsia="en-GB"/>
        </w:rPr>
        <w:t>.</w:t>
      </w:r>
      <w:r w:rsidR="00444840" w:rsidRPr="0078672F">
        <w:rPr>
          <w:rFonts w:ascii="Times New Roman" w:eastAsia="Times New Roman" w:hAnsi="Times New Roman"/>
          <w:b/>
          <w:bCs/>
          <w:lang w:eastAsia="en-GB"/>
        </w:rPr>
        <w:t xml:space="preserve"> </w:t>
      </w:r>
      <w:proofErr w:type="gramStart"/>
      <w:r w:rsidR="00444840" w:rsidRPr="0078672F">
        <w:rPr>
          <w:rFonts w:ascii="Times New Roman" w:eastAsia="Times New Roman" w:hAnsi="Times New Roman"/>
          <w:b/>
          <w:bCs/>
          <w:lang w:eastAsia="en-GB"/>
        </w:rPr>
        <w:t>trái</w:t>
      </w:r>
      <w:proofErr w:type="gramEnd"/>
      <w:r w:rsidR="00444840" w:rsidRPr="0078672F">
        <w:rPr>
          <w:rFonts w:ascii="Times New Roman" w:eastAsia="Times New Roman" w:hAnsi="Times New Roman"/>
          <w:b/>
          <w:bCs/>
          <w:lang w:eastAsia="en-GB"/>
        </w:rPr>
        <w:t xml:space="preserve"> tức</w:t>
      </w:r>
      <w:r w:rsidR="007C47C7">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w:t>
      </w:r>
      <w:proofErr w:type="gramStart"/>
      <w:r w:rsidR="001C67BC" w:rsidRPr="0078672F">
        <w:rPr>
          <w:rFonts w:ascii="Times New Roman" w:eastAsia="Times New Roman" w:hAnsi="Times New Roman"/>
          <w:b/>
          <w:bCs/>
          <w:lang w:eastAsia="en-GB"/>
        </w:rPr>
        <w:t>tiền</w:t>
      </w:r>
      <w:proofErr w:type="gramEnd"/>
      <w:r w:rsidR="001C67BC" w:rsidRPr="0078672F">
        <w:rPr>
          <w:rFonts w:ascii="Times New Roman" w:eastAsia="Times New Roman" w:hAnsi="Times New Roman"/>
          <w:b/>
          <w:bCs/>
          <w:lang w:eastAsia="en-GB"/>
        </w:rPr>
        <w:t xml:space="preserve"> lãi các khoản đầu tư</w:t>
      </w:r>
      <w:r w:rsidR="009637A5">
        <w:rPr>
          <w:rFonts w:ascii="Times New Roman" w:eastAsia="Times New Roman" w:hAnsi="Times New Roman"/>
          <w:b/>
          <w:bCs/>
          <w:lang w:eastAsia="en-GB"/>
        </w:rPr>
        <w:t>:</w:t>
      </w:r>
    </w:p>
    <w:tbl>
      <w:tblPr>
        <w:tblW w:w="9352" w:type="dxa"/>
        <w:tblInd w:w="558" w:type="dxa"/>
        <w:tblLayout w:type="fixed"/>
        <w:tblLook w:val="04A0" w:firstRow="1" w:lastRow="0" w:firstColumn="1" w:lastColumn="0" w:noHBand="0" w:noVBand="1"/>
      </w:tblPr>
      <w:tblGrid>
        <w:gridCol w:w="4916"/>
        <w:gridCol w:w="2218"/>
        <w:gridCol w:w="2218"/>
      </w:tblGrid>
      <w:tr w:rsidR="00BB0DFE" w:rsidRPr="0078672F" w14:paraId="7DE50AC8" w14:textId="77777777" w:rsidTr="00BB0DFE">
        <w:trPr>
          <w:trHeight w:val="940"/>
        </w:trPr>
        <w:tc>
          <w:tcPr>
            <w:tcW w:w="4916" w:type="dxa"/>
          </w:tcPr>
          <w:p w14:paraId="4C253BCD" w14:textId="77777777" w:rsidR="00BB0DFE" w:rsidRPr="0078672F" w:rsidRDefault="00BB0DFE" w:rsidP="00BB0DFE">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218" w:type="dxa"/>
            <w:shd w:val="clear" w:color="auto" w:fill="auto"/>
            <w:vAlign w:val="bottom"/>
          </w:tcPr>
          <w:p w14:paraId="4B73F2A0" w14:textId="77777777" w:rsidR="00BB0DFE" w:rsidRPr="0078672F" w:rsidRDefault="00BB0DFE" w:rsidP="00BB0DFE">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3A2FC515" w14:textId="0B182604" w:rsidR="00BB0DFE" w:rsidRPr="0078672F" w:rsidRDefault="00BB0DFE" w:rsidP="00BB0DFE">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31/12/2025</w:t>
            </w:r>
          </w:p>
          <w:p w14:paraId="55A8921E" w14:textId="77777777" w:rsidR="00BB0DFE" w:rsidRPr="0078672F" w:rsidRDefault="00BB0DFE" w:rsidP="00BB0DFE">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2218" w:type="dxa"/>
            <w:vAlign w:val="bottom"/>
          </w:tcPr>
          <w:p w14:paraId="581A5FBE" w14:textId="77777777" w:rsidR="00BB0DFE" w:rsidRPr="0078672F" w:rsidRDefault="00BB0DFE" w:rsidP="00BB0DFE">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Tại ngày </w:t>
            </w:r>
          </w:p>
          <w:p w14:paraId="06D7E7ED" w14:textId="77777777" w:rsidR="00BB0DFE" w:rsidRPr="0078672F" w:rsidRDefault="00BB0DFE" w:rsidP="00BB0DFE">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30/09/2025</w:t>
            </w:r>
          </w:p>
          <w:p w14:paraId="361F2454" w14:textId="23E911CB" w:rsidR="00BB0DFE" w:rsidRPr="0078672F" w:rsidRDefault="00BB0DFE" w:rsidP="00BB0DFE">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BB0DFE" w:rsidRPr="0078672F" w14:paraId="60A69F72" w14:textId="77777777" w:rsidTr="00BB0DFE">
        <w:trPr>
          <w:trHeight w:val="298"/>
        </w:trPr>
        <w:tc>
          <w:tcPr>
            <w:tcW w:w="4916" w:type="dxa"/>
            <w:vAlign w:val="center"/>
          </w:tcPr>
          <w:p w14:paraId="56DB940A" w14:textId="49A0E27F" w:rsidR="00BB0DFE" w:rsidRPr="0078672F" w:rsidRDefault="00BB0DFE" w:rsidP="00BB0DFE">
            <w:pPr>
              <w:spacing w:before="240" w:after="0" w:line="360" w:lineRule="auto"/>
              <w:rPr>
                <w:rFonts w:ascii="Times New Roman" w:eastAsia="Times New Roman" w:hAnsi="Times New Roman"/>
                <w:lang w:val="en-GB" w:eastAsia="en-GB"/>
              </w:rPr>
            </w:pPr>
            <w:r w:rsidRPr="0078672F">
              <w:rPr>
                <w:rFonts w:ascii="Times New Roman" w:eastAsia="Times New Roman" w:hAnsi="Times New Roman"/>
                <w:lang w:val="en-GB" w:eastAsia="en-GB"/>
              </w:rPr>
              <w:t>-  Dự thu cổ tức</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trái tức</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tiền lãi chưa đến ngày nhận</w:t>
            </w:r>
          </w:p>
        </w:tc>
        <w:tc>
          <w:tcPr>
            <w:tcW w:w="2218" w:type="dxa"/>
            <w:shd w:val="clear" w:color="auto" w:fill="auto"/>
          </w:tcPr>
          <w:p w14:paraId="40CB275D" w14:textId="407FB635" w:rsidR="00BB0DFE" w:rsidRPr="0078672F" w:rsidRDefault="00BB0DFE" w:rsidP="00BB0DFE">
            <w:pPr>
              <w:keepNext/>
              <w:spacing w:before="240" w:after="0" w:line="360" w:lineRule="auto"/>
              <w:jc w:val="right"/>
              <w:rPr>
                <w:rFonts w:ascii="Times New Roman" w:eastAsia="Times New Roman" w:hAnsi="Times New Roman"/>
              </w:rPr>
            </w:pPr>
            <w:r>
              <w:rPr>
                <w:rFonts w:ascii="Times New Roman" w:eastAsia="Times New Roman" w:hAnsi="Times New Roman"/>
              </w:rPr>
              <w:t>185.265.459</w:t>
            </w:r>
          </w:p>
        </w:tc>
        <w:tc>
          <w:tcPr>
            <w:tcW w:w="2218" w:type="dxa"/>
          </w:tcPr>
          <w:p w14:paraId="10F414C3" w14:textId="3F5C500B" w:rsidR="00BB0DFE" w:rsidRPr="002F7CE4" w:rsidRDefault="00BB0DFE" w:rsidP="00BB0DFE">
            <w:pPr>
              <w:keepNext/>
              <w:spacing w:before="240" w:after="0" w:line="360" w:lineRule="auto"/>
              <w:jc w:val="right"/>
              <w:rPr>
                <w:rFonts w:ascii="Times New Roman" w:eastAsia="Times New Roman" w:hAnsi="Times New Roman"/>
              </w:rPr>
            </w:pPr>
            <w:r w:rsidRPr="007B5C92">
              <w:rPr>
                <w:rFonts w:ascii="Times New Roman" w:eastAsia="Times New Roman" w:hAnsi="Times New Roman"/>
              </w:rPr>
              <w:t>452</w:t>
            </w:r>
            <w:r>
              <w:rPr>
                <w:rFonts w:ascii="Times New Roman" w:eastAsia="Times New Roman" w:hAnsi="Times New Roman"/>
              </w:rPr>
              <w:t>.</w:t>
            </w:r>
            <w:r w:rsidRPr="007B5C92">
              <w:rPr>
                <w:rFonts w:ascii="Times New Roman" w:eastAsia="Times New Roman" w:hAnsi="Times New Roman"/>
              </w:rPr>
              <w:t>843</w:t>
            </w:r>
            <w:r>
              <w:rPr>
                <w:rFonts w:ascii="Times New Roman" w:eastAsia="Times New Roman" w:hAnsi="Times New Roman"/>
              </w:rPr>
              <w:t>.</w:t>
            </w:r>
            <w:r w:rsidRPr="007B5C92">
              <w:rPr>
                <w:rFonts w:ascii="Times New Roman" w:eastAsia="Times New Roman" w:hAnsi="Times New Roman"/>
              </w:rPr>
              <w:t>433</w:t>
            </w:r>
          </w:p>
        </w:tc>
      </w:tr>
      <w:tr w:rsidR="00BB0DFE" w:rsidRPr="0078672F" w14:paraId="30A00CD9" w14:textId="77777777" w:rsidTr="00BB0DFE">
        <w:trPr>
          <w:trHeight w:val="298"/>
        </w:trPr>
        <w:tc>
          <w:tcPr>
            <w:tcW w:w="4916" w:type="dxa"/>
            <w:vAlign w:val="center"/>
          </w:tcPr>
          <w:p w14:paraId="498E9131" w14:textId="3716C656" w:rsidR="00BB0DFE" w:rsidRPr="001C0E71" w:rsidRDefault="00BB0DFE" w:rsidP="00BB0DFE">
            <w:pPr>
              <w:spacing w:before="240" w:after="0" w:line="360" w:lineRule="auto"/>
              <w:jc w:val="both"/>
              <w:rPr>
                <w:rFonts w:ascii="Times New Roman" w:eastAsia="Times New Roman" w:hAnsi="Times New Roman"/>
                <w:lang w:val="en-GB" w:eastAsia="en-GB"/>
              </w:rPr>
            </w:pPr>
            <w:r w:rsidRPr="001C0E71">
              <w:rPr>
                <w:rFonts w:ascii="Times New Roman" w:eastAsia="Times New Roman" w:hAnsi="Times New Roman"/>
                <w:lang w:val="en-GB" w:eastAsia="en-GB"/>
              </w:rPr>
              <w:t>-</w:t>
            </w:r>
            <w:r>
              <w:rPr>
                <w:rFonts w:ascii="Times New Roman" w:eastAsia="Times New Roman" w:hAnsi="Times New Roman"/>
                <w:lang w:val="en-GB" w:eastAsia="en-GB"/>
              </w:rPr>
              <w:t xml:space="preserve"> Tiền bán chứng khoán chờ thu</w:t>
            </w:r>
          </w:p>
        </w:tc>
        <w:tc>
          <w:tcPr>
            <w:tcW w:w="2218" w:type="dxa"/>
            <w:shd w:val="clear" w:color="auto" w:fill="auto"/>
          </w:tcPr>
          <w:p w14:paraId="7D64D186" w14:textId="1659EFB2" w:rsidR="00BB0DFE" w:rsidRPr="003803F0" w:rsidRDefault="00BB0DFE" w:rsidP="00BB0DFE">
            <w:pPr>
              <w:keepNext/>
              <w:spacing w:before="240" w:after="0" w:line="360" w:lineRule="auto"/>
              <w:jc w:val="right"/>
              <w:rPr>
                <w:rFonts w:ascii="Times New Roman" w:eastAsia="Times New Roman" w:hAnsi="Times New Roman"/>
              </w:rPr>
            </w:pPr>
            <w:r>
              <w:rPr>
                <w:rFonts w:ascii="Times New Roman" w:eastAsia="Times New Roman" w:hAnsi="Times New Roman"/>
              </w:rPr>
              <w:t>1.386.517.100</w:t>
            </w:r>
          </w:p>
        </w:tc>
        <w:tc>
          <w:tcPr>
            <w:tcW w:w="2218" w:type="dxa"/>
          </w:tcPr>
          <w:p w14:paraId="20A3C686" w14:textId="537791C8" w:rsidR="00BB0DFE" w:rsidRPr="002F7CE4" w:rsidRDefault="00BB0DFE" w:rsidP="00BB0DFE">
            <w:pPr>
              <w:keepNext/>
              <w:spacing w:before="240" w:after="0" w:line="360" w:lineRule="auto"/>
              <w:jc w:val="right"/>
              <w:rPr>
                <w:rFonts w:ascii="Times New Roman" w:eastAsia="Times New Roman" w:hAnsi="Times New Roman"/>
              </w:rPr>
            </w:pPr>
            <w:r w:rsidRPr="007B5C92">
              <w:rPr>
                <w:rFonts w:ascii="Times New Roman" w:eastAsia="Times New Roman" w:hAnsi="Times New Roman"/>
              </w:rPr>
              <w:t>2</w:t>
            </w:r>
            <w:r>
              <w:rPr>
                <w:rFonts w:ascii="Times New Roman" w:eastAsia="Times New Roman" w:hAnsi="Times New Roman"/>
              </w:rPr>
              <w:t>.</w:t>
            </w:r>
            <w:r w:rsidRPr="007B5C92">
              <w:rPr>
                <w:rFonts w:ascii="Times New Roman" w:eastAsia="Times New Roman" w:hAnsi="Times New Roman"/>
              </w:rPr>
              <w:t>497</w:t>
            </w:r>
            <w:r>
              <w:rPr>
                <w:rFonts w:ascii="Times New Roman" w:eastAsia="Times New Roman" w:hAnsi="Times New Roman"/>
              </w:rPr>
              <w:t>.</w:t>
            </w:r>
            <w:r w:rsidRPr="007B5C92">
              <w:rPr>
                <w:rFonts w:ascii="Times New Roman" w:eastAsia="Times New Roman" w:hAnsi="Times New Roman"/>
              </w:rPr>
              <w:t>418</w:t>
            </w:r>
            <w:r>
              <w:rPr>
                <w:rFonts w:ascii="Times New Roman" w:eastAsia="Times New Roman" w:hAnsi="Times New Roman"/>
              </w:rPr>
              <w:t>.</w:t>
            </w:r>
            <w:r w:rsidRPr="007B5C92">
              <w:rPr>
                <w:rFonts w:ascii="Times New Roman" w:eastAsia="Times New Roman" w:hAnsi="Times New Roman"/>
              </w:rPr>
              <w:t>245</w:t>
            </w:r>
          </w:p>
        </w:tc>
      </w:tr>
      <w:tr w:rsidR="00BB0DFE" w:rsidRPr="0078672F" w14:paraId="3A2E2D66" w14:textId="77777777" w:rsidTr="00BB0DFE">
        <w:trPr>
          <w:trHeight w:val="298"/>
        </w:trPr>
        <w:tc>
          <w:tcPr>
            <w:tcW w:w="4916" w:type="dxa"/>
            <w:vAlign w:val="center"/>
          </w:tcPr>
          <w:p w14:paraId="733FB1BA" w14:textId="4607A90F" w:rsidR="00BB0DFE" w:rsidRPr="0078672F" w:rsidRDefault="00BB0DFE" w:rsidP="00BB0DFE">
            <w:pPr>
              <w:spacing w:before="240" w:after="0" w:line="360" w:lineRule="auto"/>
              <w:rPr>
                <w:rFonts w:ascii="Times New Roman" w:eastAsia="Times New Roman" w:hAnsi="Times New Roman"/>
                <w:lang w:val="en-GB" w:eastAsia="en-GB"/>
              </w:rPr>
            </w:pPr>
          </w:p>
        </w:tc>
        <w:tc>
          <w:tcPr>
            <w:tcW w:w="2218" w:type="dxa"/>
            <w:shd w:val="clear" w:color="auto" w:fill="auto"/>
          </w:tcPr>
          <w:p w14:paraId="7044BC37" w14:textId="7E170215" w:rsidR="00BB0DFE" w:rsidRPr="0080387B" w:rsidRDefault="00BB0DFE" w:rsidP="00BB0DFE">
            <w:pPr>
              <w:keepNext/>
              <w:pBdr>
                <w:top w:val="single" w:sz="4" w:space="1" w:color="auto"/>
              </w:pBdr>
              <w:spacing w:after="0" w:line="360" w:lineRule="auto"/>
              <w:jc w:val="right"/>
              <w:rPr>
                <w:rFonts w:ascii="Times New Roman" w:eastAsia="Times New Roman" w:hAnsi="Times New Roman"/>
                <w:b/>
                <w:noProof/>
              </w:rPr>
            </w:pPr>
            <w:r>
              <w:rPr>
                <w:rFonts w:ascii="Times New Roman" w:eastAsia="Times New Roman" w:hAnsi="Times New Roman"/>
                <w:b/>
                <w:noProof/>
              </w:rPr>
              <w:t>1.571.782.</w:t>
            </w:r>
            <w:r w:rsidRPr="0080387B">
              <w:rPr>
                <w:rFonts w:ascii="Times New Roman" w:eastAsia="Times New Roman" w:hAnsi="Times New Roman"/>
                <w:b/>
                <w:noProof/>
              </w:rPr>
              <mc:AlternateContent>
                <mc:Choice Requires="wpg">
                  <w:drawing>
                    <wp:anchor distT="0" distB="0" distL="114300" distR="114300" simplePos="0" relativeHeight="251712512" behindDoc="0" locked="0" layoutInCell="1" allowOverlap="1" wp14:anchorId="68DB6041" wp14:editId="1A2E7491">
                      <wp:simplePos x="0" y="0"/>
                      <wp:positionH relativeFrom="column">
                        <wp:posOffset>1905</wp:posOffset>
                      </wp:positionH>
                      <wp:positionV relativeFrom="paragraph">
                        <wp:posOffset>202209</wp:posOffset>
                      </wp:positionV>
                      <wp:extent cx="1298121" cy="19501"/>
                      <wp:effectExtent l="0" t="0" r="35560" b="19050"/>
                      <wp:wrapNone/>
                      <wp:docPr id="4" name="Group 4"/>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5" name="Straight Connector 5"/>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48775111" id="Group 4" o:spid="_x0000_s1026" style="position:absolute;margin-left:.15pt;margin-top:15.9pt;width:102.2pt;height:1.55pt;z-index:251712512"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HVZKQIAAA4HAAAOAAAAZHJzL2Uyb0RvYy54bWzsVV1v0zAUfUfiP1h+p0mqFtao6R466AuC&#10;iY4f4Dl2YpHYlu017b/n+uZj0zZVUBBPvDixc7/Ouec66+tj25CDcF4ZXdBsllIiNDel0lVBv999&#10;endFiQ9Ml6wxWhT0JDy93rx9s+5sLuamNk0pHIEg2uedLWgdgs2TxPNatMzPjBUaPkrjWhZg66qk&#10;dKyD6G2TzNP0fdIZV1pnuPAeTm/6j3SD8aUUPHyV0otAmoJCbQFXh+t9XJPNmuWVY7ZWfCiDXVBF&#10;y5SGpFOoGxYYeXDqRahWcWe8kWHGTZsYKRUXiAHQZOkzNDtnHixiqfKushNNQO0zni4Oy78cbh1R&#10;ZUEXlGjWQoswK1lEajpb5WCxc3Zvb91wUPW7iPYoXRufgIMckdTTRKo4BsLhMJuvrrJ5RgmHb9lq&#10;mWY96byGzrzw4vXHs37JmDSJtU2ldBbk4x8Z8n/G0L5mViDxPuIfGFqODO2DY6qqA9karUFixpFl&#10;Txeab/XAlc890PYbRH1YLUCkkShU5gSW5db5sBOmJfGloI3SsT6Ws8NnH6AxYDqawCbS0afGt3Bq&#10;RDRu9DchodmxK+iNYya2jSMHBgNS/sDeQCy0jC5SNc3klJ53Gmyjm8DR+1XHyRozGh0mx1Zp417L&#10;Go5jqbK3H1H3WCPse1OesBFIB6gj6vkfyGR1RiarC2TyZGZenan/UkFF/2Wp4P0Cly6O1vCDiLf6&#10;0z1q7vE3tvkJAAD//wMAUEsDBBQABgAIAAAAIQBohRud3QAAAAYBAAAPAAAAZHJzL2Rvd25yZXYu&#10;eG1sTI5BS8NAEIXvgv9hGcGb3aStWmM2pRT1VAq2QvE2TaZJaHY2ZLdJ+u8dT3p5MO893nzpcrSN&#10;6qnztWMD8SQCRZy7oubSwNf+/WEBygfkAhvHZOBKHpbZ7U2KSeEG/qR+F0olI+wTNFCF0CZa+7wi&#10;i37iWmLJTq6zGOTsSl10OMi4bfQ0ip60xZrlQ4UtrSvKz7uLNfAx4LCaxW/95nxaX7/3j9vDJiZj&#10;7u/G1SuoQGP4K8MvvqBDJkxHd+HCq8bATHqisfBLOo3mz6COYsxfQGep/o+f/QAAAP//AwBQSwEC&#10;LQAUAAYACAAAACEAtoM4kv4AAADhAQAAEwAAAAAAAAAAAAAAAAAAAAAAW0NvbnRlbnRfVHlwZXNd&#10;LnhtbFBLAQItABQABgAIAAAAIQA4/SH/1gAAAJQBAAALAAAAAAAAAAAAAAAAAC8BAABfcmVscy8u&#10;cmVsc1BLAQItABQABgAIAAAAIQD65HVZKQIAAA4HAAAOAAAAAAAAAAAAAAAAAC4CAABkcnMvZTJv&#10;RG9jLnhtbFBLAQItABQABgAIAAAAIQBohRud3QAAAAYBAAAPAAAAAAAAAAAAAAAAAIMEAABkcnMv&#10;ZG93bnJldi54bWxQSwUGAAAAAAQABADzAAAAjQUAAAAA&#10;">
                      <v:line id="Straight Connector 5"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FhwQAAANoAAAAPAAAAZHJzL2Rvd25yZXYueG1sRI9BawIx&#10;FITvQv9DeEJvNatFqatRirRU7Kmr3h+b5+7i5mVNUo3/3giCx2FmvmHmy2hacSbnG8sKhoMMBHFp&#10;dcOVgt32++0DhA/IGlvLpOBKHpaLl94cc20v/EfnIlQiQdjnqKAOocul9GVNBv3AdsTJO1hnMCTp&#10;KqkdXhLctHKUZRNpsOG0UGNHq5rKY/FvEmW4Pxn5c5zifuN+3df7JI7jSanXfvycgQgUwzP8aK+1&#10;gjHcr6QbIBc3AAAA//8DAFBLAQItABQABgAIAAAAIQDb4fbL7gAAAIUBAAATAAAAAAAAAAAAAAAA&#10;AAAAAABbQ29udGVudF9UeXBlc10ueG1sUEsBAi0AFAAGAAgAAAAhAFr0LFu/AAAAFQEAAAsAAAAA&#10;AAAAAAAAAAAAHwEAAF9yZWxzLy5yZWxzUEsBAi0AFAAGAAgAAAAhAOccgWHBAAAA2gAAAA8AAAAA&#10;AAAAAAAAAAAABwIAAGRycy9kb3ducmV2LnhtbFBLBQYAAAAAAwADALcAAAD1AgAAAAA=&#10;" strokecolor="black [3040]"/>
                      <v:line id="Straight Connector 9"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YtkwAAAANoAAAAPAAAAZHJzL2Rvd25yZXYueG1sRI9BawIx&#10;FITvQv9DeIXeNKuloqtRRBSLnrT1/tg8dxc3L2sSNf57Uyh4HGbmG2Y6j6YRN3K+tqyg38tAEBdW&#10;11wq+P1Zd0cgfEDW2FgmBQ/yMJ+9daaYa3vnPd0OoRQJwj5HBVUIbS6lLyoy6Hu2JU7eyTqDIUlX&#10;Su3wnuCmkYMsG0qDNaeFCltaVlScD1eTKP3jxcjNeYzHrdu51ecwfsWLUh/vcTEBESiGV/i//a0V&#10;jOHvSroBcvYEAAD//wMAUEsBAi0AFAAGAAgAAAAhANvh9svuAAAAhQEAABMAAAAAAAAAAAAAAAAA&#10;AAAAAFtDb250ZW50X1R5cGVzXS54bWxQSwECLQAUAAYACAAAACEAWvQsW78AAAAVAQAACwAAAAAA&#10;AAAAAAAAAAAfAQAAX3JlbHMvLnJlbHNQSwECLQAUAAYACAAAACEAZlGLZMAAAADaAAAADwAAAAAA&#10;AAAAAAAAAAAHAgAAZHJzL2Rvd25yZXYueG1sUEsFBgAAAAADAAMAtwAAAPQCAAAAAA==&#10;" strokecolor="black [3040]"/>
                    </v:group>
                  </w:pict>
                </mc:Fallback>
              </mc:AlternateContent>
            </w:r>
            <w:r>
              <w:rPr>
                <w:rFonts w:ascii="Times New Roman" w:eastAsia="Times New Roman" w:hAnsi="Times New Roman"/>
                <w:b/>
                <w:noProof/>
              </w:rPr>
              <w:t>559</w:t>
            </w:r>
          </w:p>
          <w:p w14:paraId="6D921A30" w14:textId="3DCDAD3E" w:rsidR="00BB0DFE" w:rsidRPr="0078672F" w:rsidRDefault="00BB0DFE" w:rsidP="00BB0DFE">
            <w:pPr>
              <w:keepNext/>
              <w:pBdr>
                <w:top w:val="single" w:sz="4" w:space="1" w:color="auto"/>
              </w:pBdr>
              <w:spacing w:after="0" w:line="360" w:lineRule="auto"/>
              <w:jc w:val="right"/>
              <w:rPr>
                <w:rFonts w:ascii="Times New Roman" w:eastAsia="Times New Roman" w:hAnsi="Times New Roman"/>
                <w:b/>
              </w:rPr>
            </w:pPr>
          </w:p>
        </w:tc>
        <w:tc>
          <w:tcPr>
            <w:tcW w:w="2218" w:type="dxa"/>
          </w:tcPr>
          <w:p w14:paraId="2D20930E" w14:textId="77777777" w:rsidR="00BB0DFE" w:rsidRPr="0080387B" w:rsidRDefault="00BB0DFE" w:rsidP="00BB0DFE">
            <w:pPr>
              <w:keepNext/>
              <w:pBdr>
                <w:top w:val="single" w:sz="4" w:space="1" w:color="auto"/>
              </w:pBdr>
              <w:spacing w:after="0" w:line="360" w:lineRule="auto"/>
              <w:jc w:val="right"/>
              <w:rPr>
                <w:rFonts w:ascii="Times New Roman" w:eastAsia="Times New Roman" w:hAnsi="Times New Roman"/>
                <w:b/>
                <w:noProof/>
              </w:rPr>
            </w:pPr>
            <w:r w:rsidRPr="007B5C92">
              <w:rPr>
                <w:rFonts w:ascii="Times New Roman" w:eastAsia="Times New Roman" w:hAnsi="Times New Roman"/>
                <w:b/>
                <w:noProof/>
              </w:rPr>
              <w:t>2</w:t>
            </w:r>
            <w:r>
              <w:rPr>
                <w:rFonts w:ascii="Times New Roman" w:eastAsia="Times New Roman" w:hAnsi="Times New Roman"/>
                <w:b/>
                <w:noProof/>
              </w:rPr>
              <w:t>.</w:t>
            </w:r>
            <w:r w:rsidRPr="007B5C92">
              <w:rPr>
                <w:rFonts w:ascii="Times New Roman" w:eastAsia="Times New Roman" w:hAnsi="Times New Roman"/>
                <w:b/>
                <w:noProof/>
              </w:rPr>
              <w:t>950</w:t>
            </w:r>
            <w:r>
              <w:rPr>
                <w:rFonts w:ascii="Times New Roman" w:eastAsia="Times New Roman" w:hAnsi="Times New Roman"/>
                <w:b/>
                <w:noProof/>
              </w:rPr>
              <w:t>.</w:t>
            </w:r>
            <w:r w:rsidRPr="007B5C92">
              <w:rPr>
                <w:rFonts w:ascii="Times New Roman" w:eastAsia="Times New Roman" w:hAnsi="Times New Roman"/>
                <w:b/>
                <w:noProof/>
              </w:rPr>
              <w:t>261</w:t>
            </w:r>
            <w:r>
              <w:rPr>
                <w:rFonts w:ascii="Times New Roman" w:eastAsia="Times New Roman" w:hAnsi="Times New Roman"/>
                <w:b/>
                <w:noProof/>
              </w:rPr>
              <w:t>.</w:t>
            </w:r>
            <w:r w:rsidRPr="007B5C92">
              <w:rPr>
                <w:rFonts w:ascii="Times New Roman" w:eastAsia="Times New Roman" w:hAnsi="Times New Roman"/>
                <w:b/>
                <w:noProof/>
              </w:rPr>
              <w:t>678</w:t>
            </w:r>
            <w:r w:rsidRPr="0080387B">
              <w:rPr>
                <w:rFonts w:ascii="Times New Roman" w:eastAsia="Times New Roman" w:hAnsi="Times New Roman"/>
                <w:b/>
                <w:noProof/>
              </w:rPr>
              <mc:AlternateContent>
                <mc:Choice Requires="wpg">
                  <w:drawing>
                    <wp:anchor distT="0" distB="0" distL="114300" distR="114300" simplePos="0" relativeHeight="251713536" behindDoc="0" locked="0" layoutInCell="1" allowOverlap="1" wp14:anchorId="55B63B0E" wp14:editId="4B04600D">
                      <wp:simplePos x="0" y="0"/>
                      <wp:positionH relativeFrom="column">
                        <wp:posOffset>1905</wp:posOffset>
                      </wp:positionH>
                      <wp:positionV relativeFrom="paragraph">
                        <wp:posOffset>202209</wp:posOffset>
                      </wp:positionV>
                      <wp:extent cx="1298121" cy="19501"/>
                      <wp:effectExtent l="0" t="0" r="35560" b="19050"/>
                      <wp:wrapNone/>
                      <wp:docPr id="1" name="Group 1"/>
                      <wp:cNvGraphicFramePr/>
                      <a:graphic xmlns:a="http://schemas.openxmlformats.org/drawingml/2006/main">
                        <a:graphicData uri="http://schemas.microsoft.com/office/word/2010/wordprocessingGroup">
                          <wpg:wgp>
                            <wpg:cNvGrpSpPr/>
                            <wpg:grpSpPr>
                              <a:xfrm>
                                <a:off x="0" y="0"/>
                                <a:ext cx="1298121" cy="19501"/>
                                <a:chOff x="0" y="0"/>
                                <a:chExt cx="1298121" cy="19501"/>
                              </a:xfrm>
                            </wpg:grpSpPr>
                            <wps:wsp>
                              <wps:cNvPr id="2" name="Straight Connector 2"/>
                              <wps:cNvCnPr/>
                              <wps:spPr>
                                <a:xfrm>
                                  <a:off x="0" y="0"/>
                                  <a:ext cx="1297940" cy="0"/>
                                </a:xfrm>
                                <a:prstGeom prst="line">
                                  <a:avLst/>
                                </a:prstGeom>
                              </wps:spPr>
                              <wps:style>
                                <a:lnRef idx="1">
                                  <a:schemeClr val="dk1"/>
                                </a:lnRef>
                                <a:fillRef idx="0">
                                  <a:schemeClr val="dk1"/>
                                </a:fillRef>
                                <a:effectRef idx="0">
                                  <a:schemeClr val="dk1"/>
                                </a:effectRef>
                                <a:fontRef idx="minor">
                                  <a:schemeClr val="tx1"/>
                                </a:fontRef>
                              </wps:style>
                              <wps:bodyPr/>
                            </wps:wsp>
                            <wps:wsp>
                              <wps:cNvPr id="3" name="Straight Connector 3"/>
                              <wps:cNvCnPr/>
                              <wps:spPr>
                                <a:xfrm>
                                  <a:off x="0" y="19501"/>
                                  <a:ext cx="1298121"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4E699B36" id="Group 1" o:spid="_x0000_s1026" style="position:absolute;margin-left:.15pt;margin-top:15.9pt;width:102.2pt;height:1.55pt;z-index:251713536" coordsize="1298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N3fKAIAAA4HAAAOAAAAZHJzL2Uyb0RvYy54bWzsVclu2zAQvRfoPxC611rSJRYs5+C0vhRt&#10;ELcfwFCkRJQiCZKx7L/vcLQkSAKjdYueeqFEarb35g21ujp0iuy589LoKskXWUK4ZqaWuqmS798+&#10;vblMiA9U11QZzavkyH1ytX79atXbkhemNarmjkAQ7cveVkkbgi3T1LOWd9QvjOUaPgrjOhpg65q0&#10;drSH6J1Kiyx7n/bG1dYZxr2H0+vhY7LG+EJwFr4K4XkgqkqgtoCrw/Uurul6RcvGUdtKNpZBz6ii&#10;o1JD0jnUNQ2U3Dv5LFQnmTPeiLBgpkuNEJJxxABo8uwJmq0z9xaxNGXf2JkmoPYJT2eHZV/2N47I&#10;GnqXEE07aBFmJXmkprdNCRZbZ3f2xo0HzbCLaA/CdfEJOMgBST3OpPJDIAwO82J5mRcQncG3fPku&#10;w8i0ZC105pkXaz+e9EunpGmsbS6ltyAf/8CQ/zOGdi21HIn3Ef/IUDExtAuOyqYNZGO0BokZR4qB&#10;LjTf6JErX3qg7TeI+rB8CyKNRKEyZ7C0tM6HLTcdiS9VoqSO9dGS7j/7AI0B08kENpGOITW+haPi&#10;0VjpWy6g2bEr6I1jxjfKkT2FAal/YG8gFlpGFyGVmp2y006jbXTjOHq/6jhbY0ajw+zYSW3cS1nD&#10;YSpVDPYT6gFrhH1n6iM2AukAdUQ9/wOZXJyQycUZMnk0My/O1H+poKL/slTwfoFLF0dr/EHEW/3x&#10;HjX38Btb/wQAAP//AwBQSwMEFAAGAAgAAAAhAGiFG53dAAAABgEAAA8AAABkcnMvZG93bnJldi54&#10;bWxMjkFLw0AQhe+C/2EZwZvdpK1aYzalFPVUCrZC8TZNpklodjZkt0n67x1Penkw7z3efOlytI3q&#10;qfO1YwPxJAJFnLui5tLA1/79YQHKB+QCG8dk4EoeltntTYpJ4Qb+pH4XSiUj7BM0UIXQJlr7vCKL&#10;fuJaYslOrrMY5OxKXXQ4yLht9DSKnrTFmuVDhS2tK8rPu4s18DHgsJrFb/3mfFpfv/eP28MmJmPu&#10;78bVK6hAY/grwy++oEMmTEd34cKrxsBMeqKx8Es6jebPoI5izF9AZ6n+j5/9AAAA//8DAFBLAQIt&#10;ABQABgAIAAAAIQC2gziS/gAAAOEBAAATAAAAAAAAAAAAAAAAAAAAAABbQ29udGVudF9UeXBlc10u&#10;eG1sUEsBAi0AFAAGAAgAAAAhADj9If/WAAAAlAEAAAsAAAAAAAAAAAAAAAAALwEAAF9yZWxzLy5y&#10;ZWxzUEsBAi0AFAAGAAgAAAAhALnc3d8oAgAADgcAAA4AAAAAAAAAAAAAAAAALgIAAGRycy9lMm9E&#10;b2MueG1sUEsBAi0AFAAGAAgAAAAhAGiFG53dAAAABgEAAA8AAAAAAAAAAAAAAAAAggQAAGRycy9k&#10;b3ducmV2LnhtbFBLBQYAAAAABAAEAPMAAACMBQAAAAA=&#10;">
                      <v:line id="Straight Connector 2" o:spid="_x0000_s1027" style="position:absolute;visibility:visible;mso-wrap-style:square" from="0,0" to="129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RkVwQAAANoAAAAPAAAAZHJzL2Rvd25yZXYueG1sRI9BawIx&#10;FITvgv8hvIK3mlVR6moUKRXFnrqt98fmdXdx87ImUeO/N4WCx2FmvmGW62hacSXnG8sKRsMMBHFp&#10;dcOVgp/v7esbCB+QNbaWScGdPKxX/d4Sc21v/EXXIlQiQdjnqKAOocul9GVNBv3QdsTJ+7XOYEjS&#10;VVI7vCW4aeU4y2bSYMNpocaO3msqT8XFJMroeDZyd5rj8eA+3cdkFqfxrNTgJW4WIALF8Az/t/da&#10;wRj+rqQbIFcPAAAA//8DAFBLAQItABQABgAIAAAAIQDb4fbL7gAAAIUBAAATAAAAAAAAAAAAAAAA&#10;AAAAAABbQ29udGVudF9UeXBlc10ueG1sUEsBAi0AFAAGAAgAAAAhAFr0LFu/AAAAFQEAAAsAAAAA&#10;AAAAAAAAAAAAHwEAAF9yZWxzLy5yZWxzUEsBAi0AFAAGAAgAAAAhAGj1GRXBAAAA2gAAAA8AAAAA&#10;AAAAAAAAAAAABwIAAGRycy9kb3ducmV2LnhtbFBLBQYAAAAAAwADALcAAAD1AgAAAAA=&#10;" strokecolor="black [3040]"/>
                      <v:line id="Straight Connector 3" o:spid="_x0000_s1028" style="position:absolute;visibility:visible;mso-wrap-style:square" from="0,195" to="129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byOwQAAANoAAAAPAAAAZHJzL2Rvd25yZXYueG1sRI9BawIx&#10;FITvgv8hvIK3mrWi1NUoUhTFnrqt98fmdXdx87ImUeO/N4WCx2FmvmEWq2hacSXnG8sKRsMMBHFp&#10;dcOVgp/v7es7CB+QNbaWScGdPKyW/d4Cc21v/EXXIlQiQdjnqKAOocul9GVNBv3QdsTJ+7XOYEjS&#10;VVI7vCW4aeVblk2lwYbTQo0dfdRUnoqLSZTR8Wzk7jTD48F9us14GifxrNTgJa7nIALF8Az/t/da&#10;wRj+rqQbIJcPAAAA//8DAFBLAQItABQABgAIAAAAIQDb4fbL7gAAAIUBAAATAAAAAAAAAAAAAAAA&#10;AAAAAABbQ29udGVudF9UeXBlc10ueG1sUEsBAi0AFAAGAAgAAAAhAFr0LFu/AAAAFQEAAAsAAAAA&#10;AAAAAAAAAAAAHwEAAF9yZWxzLy5yZWxzUEsBAi0AFAAGAAgAAAAhAAe5vI7BAAAA2gAAAA8AAAAA&#10;AAAAAAAAAAAABwIAAGRycy9kb3ducmV2LnhtbFBLBQYAAAAAAwADALcAAAD1AgAAAAA=&#10;" strokecolor="black [3040]"/>
                    </v:group>
                  </w:pict>
                </mc:Fallback>
              </mc:AlternateContent>
            </w:r>
          </w:p>
          <w:p w14:paraId="186CE2D3" w14:textId="77777777" w:rsidR="00BB0DFE" w:rsidRPr="0080387B" w:rsidRDefault="00BB0DFE" w:rsidP="00BB0DFE">
            <w:pPr>
              <w:keepNext/>
              <w:pBdr>
                <w:top w:val="single" w:sz="4" w:space="1" w:color="auto"/>
              </w:pBdr>
              <w:spacing w:after="0" w:line="360" w:lineRule="auto"/>
              <w:jc w:val="right"/>
              <w:rPr>
                <w:rFonts w:ascii="Times New Roman" w:eastAsia="Times New Roman" w:hAnsi="Times New Roman"/>
                <w:b/>
                <w:noProof/>
              </w:rPr>
            </w:pPr>
          </w:p>
        </w:tc>
      </w:tr>
    </w:tbl>
    <w:p w14:paraId="189062F2" w14:textId="2B6DA986"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r w:rsidR="00635EEC" w:rsidRPr="00635EEC">
        <w:rPr>
          <w:rFonts w:ascii="Times New Roman" w:eastAsia="Times New Roman" w:hAnsi="Times New Roman"/>
          <w:b/>
          <w:bCs/>
          <w:noProof/>
          <w:sz w:val="2"/>
          <w:lang w:val="vi-VN" w:eastAsia="vi-VN"/>
        </w:rPr>
        <w:t xml:space="preserve"> </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2D19E529" w:rsidR="00D8342C" w:rsidRPr="0078672F"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12129A">
        <w:rPr>
          <w:rFonts w:ascii="Times New Roman" w:eastAsia="Times New Roman" w:hAnsi="Times New Roman"/>
          <w:bCs/>
          <w:sz w:val="24"/>
          <w:szCs w:val="24"/>
          <w:lang w:eastAsia="en-GB"/>
        </w:rPr>
        <w:t>Giá dịch vụ</w:t>
      </w:r>
      <w:r w:rsidR="00DF04FC"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quản lý Quỹ được tính hàng </w:t>
      </w:r>
      <w:r w:rsidR="00994C3A">
        <w:rPr>
          <w:rFonts w:ascii="Times New Roman" w:eastAsia="Times New Roman" w:hAnsi="Times New Roman"/>
          <w:bCs/>
          <w:sz w:val="24"/>
          <w:szCs w:val="24"/>
          <w:lang w:eastAsia="en-GB"/>
        </w:rPr>
        <w:t>ngày</w:t>
      </w:r>
      <w:r w:rsidRPr="0078672F">
        <w:rPr>
          <w:rFonts w:ascii="Times New Roman" w:eastAsia="Times New Roman" w:hAnsi="Times New Roman"/>
          <w:bCs/>
          <w:sz w:val="24"/>
          <w:szCs w:val="24"/>
          <w:lang w:eastAsia="en-GB"/>
        </w:rPr>
        <w:t xml:space="preserve">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0F40B2">
        <w:rPr>
          <w:rFonts w:ascii="Times New Roman" w:eastAsia="Times New Roman" w:hAnsi="Times New Roman"/>
          <w:bCs/>
          <w:sz w:val="24"/>
          <w:szCs w:val="24"/>
          <w:lang w:eastAsia="en-GB"/>
        </w:rPr>
        <w:t>,</w:t>
      </w:r>
      <w:r w:rsidR="009842AC">
        <w:rPr>
          <w:rFonts w:ascii="Times New Roman" w:eastAsia="Times New Roman" w:hAnsi="Times New Roman"/>
          <w:bCs/>
          <w:sz w:val="24"/>
          <w:szCs w:val="24"/>
          <w:lang w:eastAsia="en-GB"/>
        </w:rPr>
        <w:t>2</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5CF2F21A"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7D77B4">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7D77B4">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727BB39" w:rsidR="006110E1" w:rsidRPr="0078672F" w:rsidRDefault="000B49EF" w:rsidP="002E3CEE">
      <w:pPr>
        <w:spacing w:line="240" w:lineRule="exact"/>
        <w:ind w:left="709" w:right="-79" w:firstLine="11"/>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lưu ký được tính dựa trên như sau</w:t>
      </w:r>
      <w:r w:rsidR="00E31203" w:rsidRPr="0078672F">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 xml:space="preserve"> 0</w:t>
      </w:r>
      <w:proofErr w:type="gramStart"/>
      <w:r w:rsidR="00DA318E">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06</w:t>
      </w:r>
      <w:proofErr w:type="gramEnd"/>
      <w:r w:rsidR="00E71423" w:rsidRPr="0078672F">
        <w:rPr>
          <w:rFonts w:ascii="Times New Roman" w:eastAsia="Times New Roman" w:hAnsi="Times New Roman"/>
          <w:bCs/>
          <w:sz w:val="24"/>
          <w:szCs w:val="24"/>
          <w:lang w:eastAsia="en-GB"/>
        </w:rPr>
        <w:t>%</w:t>
      </w:r>
      <w:r w:rsidR="00F82A66">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Giá trị Tài sản Ròng một năm tính trên tổng Giá trị Tài sản Ròng của Quỹ vào ngày định giá</w:t>
      </w:r>
      <w:r w:rsidR="00184626" w:rsidRPr="0078672F">
        <w:rPr>
          <w:rFonts w:ascii="Times New Roman" w:eastAsia="Times New Roman" w:hAnsi="Times New Roman"/>
          <w:bCs/>
          <w:sz w:val="24"/>
          <w:szCs w:val="24"/>
          <w:lang w:eastAsia="en-GB"/>
        </w:rPr>
        <w:t>.</w:t>
      </w:r>
    </w:p>
    <w:p w14:paraId="63BBCC29" w14:textId="68D5C5D0"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lưu ký tối thiểu hàng tháng là </w:t>
      </w:r>
      <w:r w:rsidR="00E71423" w:rsidRPr="0078672F">
        <w:rPr>
          <w:rFonts w:ascii="Times New Roman" w:eastAsia="Times New Roman" w:hAnsi="Times New Roman"/>
          <w:bCs/>
          <w:sz w:val="24"/>
          <w:szCs w:val="24"/>
          <w:lang w:eastAsia="en-GB"/>
        </w:rPr>
        <w:t>20.000.000</w:t>
      </w:r>
      <w:r w:rsidRPr="0078672F">
        <w:rPr>
          <w:rFonts w:ascii="Times New Roman" w:eastAsia="Times New Roman" w:hAnsi="Times New Roman"/>
          <w:bCs/>
          <w:sz w:val="24"/>
          <w:szCs w:val="24"/>
          <w:lang w:eastAsia="en-GB"/>
        </w:rPr>
        <w:t xml:space="preserve"> đồng Việt Nam</w:t>
      </w:r>
      <w:r w:rsidR="00994C3A">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w:t>
      </w:r>
      <w:proofErr w:type="gramStart"/>
      <w:r w:rsidR="005978BB" w:rsidRPr="005978BB">
        <w:rPr>
          <w:rFonts w:ascii="Times New Roman" w:eastAsia="Times New Roman" w:hAnsi="Times New Roman"/>
          <w:bCs/>
          <w:sz w:val="24"/>
          <w:szCs w:val="24"/>
          <w:lang w:eastAsia="en-GB"/>
        </w:rPr>
        <w:t xml:space="preserve">Giá dịch vụ lưu ký thuộc đối tượng chịu thuế GTGT với mức thuế suất là 10% cho giai đoạn từ ngày 1 tháng </w:t>
      </w:r>
      <w:r w:rsidR="005978BB" w:rsidRPr="005978BB">
        <w:rPr>
          <w:rFonts w:ascii="Times New Roman" w:eastAsia="Times New Roman" w:hAnsi="Times New Roman"/>
          <w:bCs/>
          <w:sz w:val="24"/>
          <w:szCs w:val="24"/>
          <w:lang w:eastAsia="en-GB"/>
        </w:rPr>
        <w:lastRenderedPageBreak/>
        <w:t>7 năm 2025 đến ngày 29 tháng 7 năm 2025 theo Luật thuế GTGT số 48/2024/QH15 và thuộc đối tượng không chịu thuế giá trị gia tăng kể từ ngày 30 tháng 7 năm 2025 theo Thông tư số 77/2025-TT-BTC</w:t>
      </w:r>
      <w:r w:rsidRPr="0078672F">
        <w:rPr>
          <w:rFonts w:ascii="Times New Roman" w:eastAsia="Times New Roman" w:hAnsi="Times New Roman"/>
          <w:bCs/>
          <w:sz w:val="24"/>
          <w:szCs w:val="24"/>
          <w:lang w:eastAsia="en-GB"/>
        </w:rPr>
        <w:t>.</w:t>
      </w:r>
      <w:proofErr w:type="gramEnd"/>
    </w:p>
    <w:p w14:paraId="36943E2D" w14:textId="15E26D45"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giám sát</w:t>
      </w:r>
      <w:r w:rsidR="00F82A66">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được </w:t>
      </w:r>
      <w:r w:rsidR="00994C3A" w:rsidRPr="00994C3A">
        <w:rPr>
          <w:rFonts w:ascii="Times New Roman" w:eastAsia="Times New Roman" w:hAnsi="Times New Roman"/>
          <w:bCs/>
          <w:sz w:val="24"/>
          <w:szCs w:val="24"/>
          <w:lang w:eastAsia="en-GB"/>
        </w:rPr>
        <w:t>tính vào các Ngày định giá thực hiện trong tháng</w:t>
      </w:r>
      <w:r w:rsidR="000B49EF" w:rsidRPr="0078672F">
        <w:rPr>
          <w:rFonts w:ascii="Times New Roman" w:eastAsia="Times New Roman" w:hAnsi="Times New Roman"/>
          <w:bCs/>
          <w:sz w:val="24"/>
          <w:szCs w:val="24"/>
          <w:lang w:eastAsia="en-GB"/>
        </w:rPr>
        <w:t xml:space="preserve"> dựa trên số ngày thực tế trong kỳ định giá và giá trị tài sản ròng (“NAV”) của Quỹ tại ngày định giá.</w:t>
      </w:r>
      <w:proofErr w:type="gramEnd"/>
      <w:r w:rsidR="000B49EF" w:rsidRPr="0078672F">
        <w:rPr>
          <w:rFonts w:ascii="Times New Roman" w:eastAsia="Times New Roman" w:hAnsi="Times New Roman"/>
          <w:bCs/>
          <w:sz w:val="24"/>
          <w:szCs w:val="24"/>
          <w:lang w:eastAsia="en-GB"/>
        </w:rPr>
        <w:t xml:space="preserve"> Tỷ lệ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quản trị Quỹ hàng năm lần lượt là 0</w:t>
      </w:r>
      <w:proofErr w:type="gramStart"/>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2</w:t>
      </w:r>
      <w:proofErr w:type="gramEnd"/>
      <w:r w:rsidR="000B49EF" w:rsidRPr="0078672F">
        <w:rPr>
          <w:rFonts w:ascii="Times New Roman" w:eastAsia="Times New Roman" w:hAnsi="Times New Roman"/>
          <w:bCs/>
          <w:sz w:val="24"/>
          <w:szCs w:val="24"/>
          <w:lang w:eastAsia="en-GB"/>
        </w:rPr>
        <w:t>% và 0</w:t>
      </w:r>
      <w:r w:rsidR="00DA318E">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3</w:t>
      </w:r>
      <w:r w:rsidR="000B49EF"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thuộc đối tượng chịu thuế GTGT với mức thuế suất là 10%.</w:t>
      </w:r>
    </w:p>
    <w:p w14:paraId="702212CC" w14:textId="77777777"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tối thiểu hàng tháng của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giám sát và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quản trị Quỹ lần</w:t>
      </w:r>
      <w:r w:rsidR="004B34E7" w:rsidRPr="0078672F">
        <w:rPr>
          <w:rFonts w:ascii="Times New Roman" w:eastAsia="Times New Roman" w:hAnsi="Times New Roman"/>
          <w:bCs/>
          <w:sz w:val="24"/>
          <w:szCs w:val="24"/>
          <w:lang w:eastAsia="en-GB"/>
        </w:rPr>
        <w:t xml:space="preserve"> lượt là </w:t>
      </w:r>
      <w:r w:rsidR="00EB08FB" w:rsidRPr="0078672F">
        <w:rPr>
          <w:rFonts w:ascii="Times New Roman" w:eastAsia="Times New Roman" w:hAnsi="Times New Roman"/>
          <w:bCs/>
          <w:sz w:val="24"/>
          <w:szCs w:val="24"/>
          <w:lang w:eastAsia="en-GB"/>
        </w:rPr>
        <w:t>5.500</w:t>
      </w:r>
      <w:r w:rsidR="004B34E7" w:rsidRPr="0078672F">
        <w:rPr>
          <w:rFonts w:ascii="Times New Roman" w:eastAsia="Times New Roman" w:hAnsi="Times New Roman"/>
          <w:bCs/>
          <w:sz w:val="24"/>
          <w:szCs w:val="24"/>
          <w:lang w:eastAsia="en-GB"/>
        </w:rPr>
        <w:t xml:space="preserve">.000 đồng Việt Nam và </w:t>
      </w:r>
      <w:r w:rsidR="00EB08FB" w:rsidRPr="0078672F">
        <w:rPr>
          <w:rFonts w:ascii="Times New Roman" w:eastAsia="Times New Roman" w:hAnsi="Times New Roman"/>
          <w:bCs/>
          <w:sz w:val="24"/>
          <w:szCs w:val="24"/>
          <w:lang w:eastAsia="en-GB"/>
        </w:rPr>
        <w:t>16.500</w:t>
      </w:r>
      <w:r w:rsidRPr="0078672F">
        <w:rPr>
          <w:rFonts w:ascii="Times New Roman" w:eastAsia="Times New Roman" w:hAnsi="Times New Roman"/>
          <w:bCs/>
          <w:sz w:val="24"/>
          <w:szCs w:val="24"/>
          <w:lang w:eastAsia="en-GB"/>
        </w:rPr>
        <w:t xml:space="preserve">.000 đồng Việt Nam đã bao gồm thuế giá trị gia tăng. </w:t>
      </w:r>
    </w:p>
    <w:p w14:paraId="6637FCC4" w14:textId="046705F0"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7C47C7">
        <w:rPr>
          <w:rFonts w:ascii="Times New Roman" w:eastAsia="Times New Roman" w:hAnsi="Times New Roman"/>
          <w:bCs/>
          <w:sz w:val="24"/>
          <w:szCs w:val="24"/>
          <w:lang w:eastAsia="en-GB"/>
        </w:rPr>
        <w:t>.</w:t>
      </w:r>
      <w:r w:rsidR="00D67BE1" w:rsidRPr="0078672F">
        <w:rPr>
          <w:rFonts w:ascii="Times New Roman" w:eastAsia="Times New Roman" w:hAnsi="Times New Roman"/>
          <w:bCs/>
          <w:sz w:val="24"/>
          <w:szCs w:val="24"/>
          <w:lang w:eastAsia="en-GB"/>
        </w:rPr>
        <w:t xml:space="preserve"> </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proofErr w:type="gramStart"/>
      <w:r w:rsidR="00DA318E">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w:t>
      </w:r>
      <w:proofErr w:type="gramEnd"/>
      <w:r w:rsidR="00EB08FB" w:rsidRPr="0078672F">
        <w:rPr>
          <w:rFonts w:ascii="Times New Roman" w:eastAsia="Times New Roman" w:hAnsi="Times New Roman"/>
          <w:bCs/>
          <w:i/>
          <w:sz w:val="24"/>
          <w:szCs w:val="24"/>
          <w:lang w:eastAsia="en-GB"/>
        </w:rPr>
        <w:t>%* giá trị giao dịch</w:t>
      </w:r>
      <w:r w:rsidR="007660E2" w:rsidRPr="0078672F">
        <w:rPr>
          <w:rFonts w:ascii="Times New Roman" w:eastAsia="Times New Roman" w:hAnsi="Times New Roman"/>
          <w:bCs/>
          <w:i/>
          <w:sz w:val="24"/>
          <w:szCs w:val="24"/>
          <w:lang w:eastAsia="en-GB"/>
        </w:rPr>
        <w:t xml:space="preserve"> trong ngày</w:t>
      </w:r>
      <w:r w:rsidR="00F82A66">
        <w:rPr>
          <w:rFonts w:ascii="Times New Roman" w:eastAsia="Times New Roman" w:hAnsi="Times New Roman"/>
          <w:bCs/>
          <w:i/>
          <w:sz w:val="24"/>
          <w:szCs w:val="24"/>
          <w:lang w:eastAsia="en-GB"/>
        </w:rPr>
        <w:t xml:space="preserve"> </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50.000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 xml:space="preserve">Thù </w:t>
      </w:r>
      <w:proofErr w:type="gramStart"/>
      <w:r w:rsidRPr="0078672F">
        <w:rPr>
          <w:rFonts w:ascii="Times New Roman" w:eastAsia="Times New Roman" w:hAnsi="Times New Roman"/>
          <w:bCs/>
          <w:i/>
          <w:sz w:val="24"/>
          <w:szCs w:val="24"/>
          <w:lang w:eastAsia="en-GB"/>
        </w:rPr>
        <w:t>lao</w:t>
      </w:r>
      <w:proofErr w:type="gramEnd"/>
      <w:r w:rsidRPr="0078672F">
        <w:rPr>
          <w:rFonts w:ascii="Times New Roman" w:eastAsia="Times New Roman" w:hAnsi="Times New Roman"/>
          <w:bCs/>
          <w:i/>
          <w:sz w:val="24"/>
          <w:szCs w:val="24"/>
          <w:lang w:eastAsia="en-GB"/>
        </w:rPr>
        <w:t xml:space="preserve"> cho Ban đại diện Quỹ</w:t>
      </w:r>
      <w:r w:rsidR="009637A5">
        <w:rPr>
          <w:rFonts w:ascii="Times New Roman" w:eastAsia="Times New Roman" w:hAnsi="Times New Roman"/>
          <w:bCs/>
          <w:i/>
          <w:sz w:val="24"/>
          <w:szCs w:val="24"/>
          <w:lang w:eastAsia="en-GB"/>
        </w:rPr>
        <w:t>:</w:t>
      </w:r>
    </w:p>
    <w:p w14:paraId="5AB37375" w14:textId="5ADB7EF0"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 xml:space="preserve">Ngoài tiền thù </w:t>
      </w:r>
      <w:proofErr w:type="gramStart"/>
      <w:r w:rsidR="00D6529B" w:rsidRPr="0078672F">
        <w:rPr>
          <w:rFonts w:ascii="Times New Roman" w:eastAsia="Times New Roman" w:hAnsi="Times New Roman"/>
          <w:bCs/>
          <w:sz w:val="24"/>
          <w:szCs w:val="24"/>
          <w:lang w:eastAsia="en-GB"/>
        </w:rPr>
        <w:t>lao</w:t>
      </w:r>
      <w:proofErr w:type="gramEnd"/>
      <w:r w:rsidR="0012129A">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w:t>
      </w:r>
      <w:proofErr w:type="gramStart"/>
      <w:r w:rsidR="00FD34C8" w:rsidRPr="0078672F">
        <w:rPr>
          <w:rFonts w:ascii="Times New Roman" w:eastAsia="Times New Roman" w:hAnsi="Times New Roman"/>
          <w:bCs/>
          <w:sz w:val="24"/>
          <w:szCs w:val="24"/>
          <w:lang w:eastAsia="en-GB"/>
        </w:rPr>
        <w:t>lao</w:t>
      </w:r>
      <w:proofErr w:type="gramEnd"/>
      <w:r w:rsidR="00FD34C8" w:rsidRPr="0078672F">
        <w:rPr>
          <w:rFonts w:ascii="Times New Roman" w:eastAsia="Times New Roman" w:hAnsi="Times New Roman"/>
          <w:bCs/>
          <w:sz w:val="24"/>
          <w:szCs w:val="24"/>
          <w:lang w:eastAsia="en-GB"/>
        </w:rPr>
        <w:t xml:space="preserve"> cho Ban đại diện Quỹ được ghi nhận là chi phí của Quỹ trong báo cáo thu nhập. </w:t>
      </w:r>
    </w:p>
    <w:p w14:paraId="31613795" w14:textId="77777777" w:rsidR="00B71FF1" w:rsidRPr="0078672F"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C572C">
        <w:rPr>
          <w:rFonts w:ascii="Times New Roman" w:eastAsia="Times New Roman" w:hAnsi="Times New Roman"/>
          <w:b/>
          <w:bCs/>
          <w:sz w:val="24"/>
          <w:szCs w:val="24"/>
        </w:rPr>
        <w:t>. Tình hình biến động vốn chủ sở hữu</w:t>
      </w:r>
      <w:r w:rsidR="009637A5" w:rsidRPr="007C572C">
        <w:rPr>
          <w:rFonts w:ascii="Times New Roman" w:eastAsia="Times New Roman" w:hAnsi="Times New Roman"/>
          <w:b/>
          <w:bCs/>
          <w:sz w:val="24"/>
          <w:szCs w:val="24"/>
        </w:rPr>
        <w:t>:</w:t>
      </w:r>
    </w:p>
    <w:tbl>
      <w:tblPr>
        <w:tblW w:w="9865" w:type="dxa"/>
        <w:tblInd w:w="-342" w:type="dxa"/>
        <w:tblLayout w:type="fixed"/>
        <w:tblLook w:val="04A0" w:firstRow="1" w:lastRow="0" w:firstColumn="1" w:lastColumn="0" w:noHBand="0" w:noVBand="1"/>
      </w:tblPr>
      <w:tblGrid>
        <w:gridCol w:w="3046"/>
        <w:gridCol w:w="2246"/>
        <w:gridCol w:w="2164"/>
        <w:gridCol w:w="2409"/>
      </w:tblGrid>
      <w:tr w:rsidR="00BB0DFE" w:rsidRPr="0068401E" w14:paraId="741A4720" w14:textId="77777777" w:rsidTr="00301BEA">
        <w:tc>
          <w:tcPr>
            <w:tcW w:w="3046" w:type="dxa"/>
          </w:tcPr>
          <w:p w14:paraId="3F8E9232" w14:textId="77777777" w:rsidR="00BB0DFE" w:rsidRPr="0068401E" w:rsidRDefault="00BB0DFE" w:rsidP="00BB0DFE">
            <w:pPr>
              <w:tabs>
                <w:tab w:val="left" w:pos="0"/>
              </w:tabs>
              <w:spacing w:after="0"/>
              <w:jc w:val="both"/>
              <w:rPr>
                <w:rFonts w:ascii="Times New Roman" w:eastAsia="Times New Roman" w:hAnsi="Times New Roman"/>
                <w:b/>
                <w:bCs/>
                <w:lang w:eastAsia="en-GB"/>
              </w:rPr>
            </w:pPr>
          </w:p>
        </w:tc>
        <w:tc>
          <w:tcPr>
            <w:tcW w:w="2246" w:type="dxa"/>
          </w:tcPr>
          <w:p w14:paraId="410E5E08" w14:textId="77777777" w:rsidR="00BB0DFE" w:rsidRPr="0068401E" w:rsidRDefault="00BB0DFE" w:rsidP="00BB0DFE">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30/09/2025</w:t>
            </w:r>
          </w:p>
          <w:p w14:paraId="17F769DA" w14:textId="5F3A318B" w:rsidR="00BB0DFE" w:rsidRPr="0068401E" w:rsidRDefault="00BB0DFE" w:rsidP="00BB0DFE">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164" w:type="dxa"/>
          </w:tcPr>
          <w:p w14:paraId="0AA7ED97" w14:textId="77777777" w:rsidR="00BB0DFE" w:rsidRPr="0068401E" w:rsidRDefault="00BB0DFE" w:rsidP="00BB0DFE">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Phát sinh trong kỳ</w:t>
            </w:r>
          </w:p>
          <w:p w14:paraId="67527F63" w14:textId="77777777" w:rsidR="00BB0DFE" w:rsidRPr="0068401E" w:rsidRDefault="00BB0DFE" w:rsidP="00BB0DFE">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c>
          <w:tcPr>
            <w:tcW w:w="2409" w:type="dxa"/>
          </w:tcPr>
          <w:p w14:paraId="62EDE862" w14:textId="73A0DB5D" w:rsidR="00BB0DFE" w:rsidRPr="0068401E" w:rsidRDefault="00BB0DFE" w:rsidP="00BB0DFE">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val="en-GB" w:eastAsia="en-GB"/>
              </w:rPr>
              <w:t xml:space="preserve">Tại ngày </w:t>
            </w:r>
            <w:r w:rsidR="00247BAB">
              <w:rPr>
                <w:rFonts w:ascii="Times New Roman" w:eastAsia="Times New Roman" w:hAnsi="Times New Roman"/>
                <w:b/>
                <w:bCs/>
                <w:lang w:val="en-GB" w:eastAsia="en-GB"/>
              </w:rPr>
              <w:t>31/12</w:t>
            </w:r>
            <w:r>
              <w:rPr>
                <w:rFonts w:ascii="Times New Roman" w:eastAsia="Times New Roman" w:hAnsi="Times New Roman"/>
                <w:b/>
                <w:bCs/>
                <w:lang w:val="en-GB" w:eastAsia="en-GB"/>
              </w:rPr>
              <w:t>/2025</w:t>
            </w:r>
          </w:p>
          <w:p w14:paraId="5BF8D543" w14:textId="77777777" w:rsidR="00BB0DFE" w:rsidRPr="0068401E" w:rsidRDefault="00BB0DFE" w:rsidP="00BB0DFE">
            <w:pPr>
              <w:pBdr>
                <w:bottom w:val="single" w:sz="4" w:space="1" w:color="auto"/>
              </w:pBdr>
              <w:tabs>
                <w:tab w:val="left" w:pos="0"/>
              </w:tabs>
              <w:spacing w:after="0"/>
              <w:jc w:val="right"/>
              <w:rPr>
                <w:rFonts w:ascii="Times New Roman" w:eastAsia="Times New Roman" w:hAnsi="Times New Roman"/>
                <w:b/>
                <w:bCs/>
                <w:lang w:val="en-GB" w:eastAsia="en-GB"/>
              </w:rPr>
            </w:pPr>
            <w:r w:rsidRPr="0068401E">
              <w:rPr>
                <w:rFonts w:ascii="Times New Roman" w:eastAsia="Times New Roman" w:hAnsi="Times New Roman"/>
                <w:b/>
                <w:bCs/>
                <w:lang w:eastAsia="en-GB"/>
              </w:rPr>
              <w:t>VNĐ</w:t>
            </w:r>
          </w:p>
        </w:tc>
      </w:tr>
      <w:tr w:rsidR="00BB0DFE" w:rsidRPr="0068401E" w14:paraId="739AADC0" w14:textId="77777777" w:rsidTr="00301BEA">
        <w:trPr>
          <w:trHeight w:val="399"/>
        </w:trPr>
        <w:tc>
          <w:tcPr>
            <w:tcW w:w="3046" w:type="dxa"/>
          </w:tcPr>
          <w:p w14:paraId="2F278406" w14:textId="77777777" w:rsidR="00BB0DFE" w:rsidRPr="0068401E" w:rsidRDefault="00BB0DFE" w:rsidP="00BB0DFE">
            <w:pPr>
              <w:tabs>
                <w:tab w:val="left" w:pos="0"/>
              </w:tabs>
              <w:spacing w:after="0" w:line="240" w:lineRule="auto"/>
              <w:rPr>
                <w:rFonts w:ascii="Times New Roman" w:eastAsia="Times New Roman" w:hAnsi="Times New Roman"/>
                <w:b/>
                <w:bCs/>
                <w:lang w:eastAsia="en-GB"/>
              </w:rPr>
            </w:pPr>
          </w:p>
          <w:p w14:paraId="1A009527" w14:textId="77777777" w:rsidR="00BB0DFE" w:rsidRPr="0068401E" w:rsidRDefault="00BB0DFE" w:rsidP="00BB0DFE">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Vốn góp phát hành</w:t>
            </w:r>
          </w:p>
        </w:tc>
        <w:tc>
          <w:tcPr>
            <w:tcW w:w="2246" w:type="dxa"/>
          </w:tcPr>
          <w:p w14:paraId="07D209DC" w14:textId="77777777" w:rsidR="00BB0DFE" w:rsidRPr="0068401E" w:rsidRDefault="00BB0DFE" w:rsidP="00BB0DFE">
            <w:pPr>
              <w:tabs>
                <w:tab w:val="left" w:pos="0"/>
              </w:tabs>
              <w:spacing w:after="0" w:line="240" w:lineRule="auto"/>
              <w:jc w:val="right"/>
              <w:rPr>
                <w:rFonts w:ascii="Times New Roman" w:eastAsia="Times New Roman" w:hAnsi="Times New Roman"/>
                <w:b/>
                <w:bCs/>
                <w:lang w:eastAsia="en-GB"/>
              </w:rPr>
            </w:pPr>
          </w:p>
        </w:tc>
        <w:tc>
          <w:tcPr>
            <w:tcW w:w="2164" w:type="dxa"/>
          </w:tcPr>
          <w:p w14:paraId="34B22AD9" w14:textId="77777777" w:rsidR="00BB0DFE" w:rsidRPr="00BB0DFE" w:rsidRDefault="00BB0DFE" w:rsidP="00BB0DFE">
            <w:pPr>
              <w:tabs>
                <w:tab w:val="left" w:pos="0"/>
              </w:tabs>
              <w:spacing w:after="0" w:line="240" w:lineRule="auto"/>
              <w:jc w:val="right"/>
              <w:rPr>
                <w:rFonts w:ascii="Times New Roman" w:eastAsia="Times New Roman" w:hAnsi="Times New Roman"/>
                <w:b/>
                <w:bCs/>
                <w:highlight w:val="yellow"/>
                <w:lang w:eastAsia="en-GB"/>
              </w:rPr>
            </w:pPr>
          </w:p>
        </w:tc>
        <w:tc>
          <w:tcPr>
            <w:tcW w:w="2409" w:type="dxa"/>
          </w:tcPr>
          <w:p w14:paraId="32229429" w14:textId="77777777" w:rsidR="00BB0DFE" w:rsidRPr="0068401E" w:rsidRDefault="00BB0DFE" w:rsidP="00BB0DFE">
            <w:pPr>
              <w:tabs>
                <w:tab w:val="left" w:pos="0"/>
              </w:tabs>
              <w:spacing w:after="0" w:line="240" w:lineRule="auto"/>
              <w:jc w:val="right"/>
              <w:rPr>
                <w:rFonts w:ascii="Times New Roman" w:eastAsia="Times New Roman" w:hAnsi="Times New Roman"/>
                <w:b/>
                <w:bCs/>
                <w:lang w:eastAsia="en-GB"/>
              </w:rPr>
            </w:pPr>
          </w:p>
        </w:tc>
      </w:tr>
      <w:tr w:rsidR="00BB0DFE" w:rsidRPr="0067314A" w14:paraId="792BBFA7" w14:textId="77777777" w:rsidTr="00301BEA">
        <w:trPr>
          <w:trHeight w:val="317"/>
        </w:trPr>
        <w:tc>
          <w:tcPr>
            <w:tcW w:w="3046" w:type="dxa"/>
          </w:tcPr>
          <w:p w14:paraId="10089C2F" w14:textId="77777777" w:rsidR="00BB0DFE" w:rsidRPr="0068401E" w:rsidRDefault="00BB0DFE" w:rsidP="00BB0DFE">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Số lượng</w:t>
            </w:r>
          </w:p>
        </w:tc>
        <w:tc>
          <w:tcPr>
            <w:tcW w:w="2246" w:type="dxa"/>
          </w:tcPr>
          <w:p w14:paraId="2B3F0646" w14:textId="4517C997" w:rsidR="00BB0DFE" w:rsidRPr="0067314A" w:rsidRDefault="00BB0DFE" w:rsidP="00BB0DFE">
            <w:pPr>
              <w:spacing w:after="0" w:line="240" w:lineRule="auto"/>
              <w:jc w:val="right"/>
              <w:rPr>
                <w:rFonts w:ascii="Times New Roman" w:hAnsi="Times New Roman"/>
              </w:rPr>
            </w:pPr>
            <w:r w:rsidRPr="004677BE">
              <w:rPr>
                <w:rFonts w:ascii="Times New Roman" w:hAnsi="Times New Roman"/>
              </w:rPr>
              <w:t>14.096.163,89</w:t>
            </w:r>
          </w:p>
        </w:tc>
        <w:tc>
          <w:tcPr>
            <w:tcW w:w="2164" w:type="dxa"/>
          </w:tcPr>
          <w:p w14:paraId="35D7F03D" w14:textId="1235AF42" w:rsidR="00BB0DFE" w:rsidRPr="005D36F4" w:rsidRDefault="005D36F4" w:rsidP="005D36F4">
            <w:pPr>
              <w:spacing w:after="0" w:line="240" w:lineRule="auto"/>
              <w:jc w:val="right"/>
              <w:rPr>
                <w:rFonts w:ascii="Times New Roman" w:hAnsi="Times New Roman"/>
              </w:rPr>
            </w:pPr>
            <w:r w:rsidRPr="005D36F4">
              <w:rPr>
                <w:rFonts w:ascii="Times New Roman" w:hAnsi="Times New Roman"/>
              </w:rPr>
              <w:t>1.101</w:t>
            </w:r>
            <w:r w:rsidR="00BB0DFE" w:rsidRPr="005D36F4">
              <w:rPr>
                <w:rFonts w:ascii="Times New Roman" w:hAnsi="Times New Roman"/>
              </w:rPr>
              <w:t>.</w:t>
            </w:r>
            <w:r w:rsidRPr="005D36F4">
              <w:rPr>
                <w:rFonts w:ascii="Times New Roman" w:hAnsi="Times New Roman"/>
              </w:rPr>
              <w:t>762</w:t>
            </w:r>
            <w:r w:rsidR="00BB0DFE" w:rsidRPr="005D36F4">
              <w:rPr>
                <w:rFonts w:ascii="Times New Roman" w:hAnsi="Times New Roman"/>
              </w:rPr>
              <w:t>,</w:t>
            </w:r>
            <w:r w:rsidRPr="005D36F4">
              <w:rPr>
                <w:rFonts w:ascii="Times New Roman" w:hAnsi="Times New Roman"/>
              </w:rPr>
              <w:t>42</w:t>
            </w:r>
          </w:p>
        </w:tc>
        <w:tc>
          <w:tcPr>
            <w:tcW w:w="2409" w:type="dxa"/>
          </w:tcPr>
          <w:p w14:paraId="382832A5" w14:textId="6D53CB5D" w:rsidR="00BB0DFE" w:rsidRPr="00351E4D" w:rsidRDefault="00247BAB" w:rsidP="00BB0DFE">
            <w:pPr>
              <w:spacing w:after="0" w:line="240" w:lineRule="auto"/>
              <w:jc w:val="right"/>
              <w:rPr>
                <w:rFonts w:ascii="Times New Roman" w:hAnsi="Times New Roman"/>
              </w:rPr>
            </w:pPr>
            <w:r>
              <w:rPr>
                <w:rFonts w:ascii="Times New Roman" w:hAnsi="Times New Roman"/>
              </w:rPr>
              <w:t>15</w:t>
            </w:r>
            <w:r w:rsidR="00BB0DFE" w:rsidRPr="004677BE">
              <w:rPr>
                <w:rFonts w:ascii="Times New Roman" w:hAnsi="Times New Roman"/>
              </w:rPr>
              <w:t>.</w:t>
            </w:r>
            <w:r>
              <w:rPr>
                <w:rFonts w:ascii="Times New Roman" w:hAnsi="Times New Roman"/>
              </w:rPr>
              <w:t>197</w:t>
            </w:r>
            <w:r w:rsidR="00BB0DFE" w:rsidRPr="004677BE">
              <w:rPr>
                <w:rFonts w:ascii="Times New Roman" w:hAnsi="Times New Roman"/>
              </w:rPr>
              <w:t>.</w:t>
            </w:r>
            <w:r>
              <w:rPr>
                <w:rFonts w:ascii="Times New Roman" w:hAnsi="Times New Roman"/>
              </w:rPr>
              <w:t>926</w:t>
            </w:r>
            <w:r w:rsidR="00BB0DFE" w:rsidRPr="004677BE">
              <w:rPr>
                <w:rFonts w:ascii="Times New Roman" w:hAnsi="Times New Roman"/>
              </w:rPr>
              <w:t>,</w:t>
            </w:r>
            <w:r>
              <w:rPr>
                <w:rFonts w:ascii="Times New Roman" w:hAnsi="Times New Roman"/>
              </w:rPr>
              <w:t>31</w:t>
            </w:r>
          </w:p>
        </w:tc>
      </w:tr>
      <w:tr w:rsidR="00BB0DFE" w:rsidRPr="0068401E" w14:paraId="0572601A" w14:textId="77777777" w:rsidTr="00301BEA">
        <w:trPr>
          <w:trHeight w:val="317"/>
        </w:trPr>
        <w:tc>
          <w:tcPr>
            <w:tcW w:w="3046" w:type="dxa"/>
          </w:tcPr>
          <w:p w14:paraId="1E645019" w14:textId="77777777" w:rsidR="00BB0DFE" w:rsidRPr="0068401E" w:rsidRDefault="00BB0DFE" w:rsidP="00BB0DFE">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Giá trị ghi theo mệnh giá</w:t>
            </w:r>
          </w:p>
        </w:tc>
        <w:tc>
          <w:tcPr>
            <w:tcW w:w="2246" w:type="dxa"/>
          </w:tcPr>
          <w:p w14:paraId="5EA4E267" w14:textId="7E951FB9" w:rsidR="00BB0DFE" w:rsidRPr="0067314A" w:rsidRDefault="00BB0DFE" w:rsidP="00BB0DFE">
            <w:pPr>
              <w:spacing w:after="0" w:line="240" w:lineRule="auto"/>
              <w:jc w:val="right"/>
              <w:rPr>
                <w:rFonts w:ascii="Times New Roman" w:hAnsi="Times New Roman"/>
              </w:rPr>
            </w:pPr>
            <w:r w:rsidRPr="004677BE">
              <w:rPr>
                <w:rFonts w:ascii="Times New Roman" w:hAnsi="Times New Roman"/>
              </w:rPr>
              <w:t>140.961.638.952</w:t>
            </w:r>
          </w:p>
        </w:tc>
        <w:tc>
          <w:tcPr>
            <w:tcW w:w="2164" w:type="dxa"/>
          </w:tcPr>
          <w:p w14:paraId="7E9AE571" w14:textId="0AEC6AD4" w:rsidR="00BB0DFE" w:rsidRPr="005D36F4" w:rsidRDefault="005D36F4" w:rsidP="005D36F4">
            <w:pPr>
              <w:spacing w:after="0" w:line="240" w:lineRule="auto"/>
              <w:jc w:val="right"/>
              <w:rPr>
                <w:rFonts w:ascii="Times New Roman" w:hAnsi="Times New Roman"/>
              </w:rPr>
            </w:pPr>
            <w:r w:rsidRPr="005D36F4">
              <w:rPr>
                <w:rFonts w:ascii="Times New Roman" w:hAnsi="Times New Roman"/>
              </w:rPr>
              <w:t>11.017.624</w:t>
            </w:r>
            <w:r w:rsidR="00BB0DFE" w:rsidRPr="005D36F4">
              <w:rPr>
                <w:rFonts w:ascii="Times New Roman" w:hAnsi="Times New Roman"/>
              </w:rPr>
              <w:t>.2</w:t>
            </w:r>
            <w:r w:rsidRPr="005D36F4">
              <w:rPr>
                <w:rFonts w:ascii="Times New Roman" w:hAnsi="Times New Roman"/>
              </w:rPr>
              <w:t>0</w:t>
            </w:r>
            <w:r w:rsidR="00BB0DFE" w:rsidRPr="005D36F4">
              <w:rPr>
                <w:rFonts w:ascii="Times New Roman" w:hAnsi="Times New Roman"/>
              </w:rPr>
              <w:t>0</w:t>
            </w:r>
          </w:p>
        </w:tc>
        <w:tc>
          <w:tcPr>
            <w:tcW w:w="2409" w:type="dxa"/>
          </w:tcPr>
          <w:p w14:paraId="17612919" w14:textId="444756A4" w:rsidR="00BB0DFE" w:rsidRPr="00351E4D" w:rsidRDefault="00247BAB" w:rsidP="00BB0DFE">
            <w:pPr>
              <w:spacing w:after="0" w:line="240" w:lineRule="auto"/>
              <w:jc w:val="right"/>
              <w:rPr>
                <w:rFonts w:ascii="Times New Roman" w:hAnsi="Times New Roman"/>
              </w:rPr>
            </w:pPr>
            <w:r>
              <w:rPr>
                <w:rFonts w:ascii="Times New Roman" w:hAnsi="Times New Roman"/>
              </w:rPr>
              <w:t>151</w:t>
            </w:r>
            <w:r w:rsidR="00BB0DFE" w:rsidRPr="004677BE">
              <w:rPr>
                <w:rFonts w:ascii="Times New Roman" w:hAnsi="Times New Roman"/>
              </w:rPr>
              <w:t>.</w:t>
            </w:r>
            <w:r>
              <w:rPr>
                <w:rFonts w:ascii="Times New Roman" w:hAnsi="Times New Roman"/>
              </w:rPr>
              <w:t>979</w:t>
            </w:r>
            <w:r w:rsidR="00BB0DFE" w:rsidRPr="004677BE">
              <w:rPr>
                <w:rFonts w:ascii="Times New Roman" w:hAnsi="Times New Roman"/>
              </w:rPr>
              <w:t>.</w:t>
            </w:r>
            <w:r>
              <w:rPr>
                <w:rFonts w:ascii="Times New Roman" w:hAnsi="Times New Roman"/>
              </w:rPr>
              <w:t>263</w:t>
            </w:r>
            <w:r w:rsidR="00BB0DFE" w:rsidRPr="004677BE">
              <w:rPr>
                <w:rFonts w:ascii="Times New Roman" w:hAnsi="Times New Roman"/>
              </w:rPr>
              <w:t>.</w:t>
            </w:r>
            <w:r>
              <w:rPr>
                <w:rFonts w:ascii="Times New Roman" w:hAnsi="Times New Roman"/>
              </w:rPr>
              <w:t>1</w:t>
            </w:r>
            <w:r w:rsidR="00BB0DFE" w:rsidRPr="004677BE">
              <w:rPr>
                <w:rFonts w:ascii="Times New Roman" w:hAnsi="Times New Roman"/>
              </w:rPr>
              <w:t>52</w:t>
            </w:r>
          </w:p>
        </w:tc>
      </w:tr>
      <w:tr w:rsidR="00BB0DFE" w:rsidRPr="0068401E" w14:paraId="703FD3B9" w14:textId="77777777" w:rsidTr="00301BEA">
        <w:trPr>
          <w:trHeight w:val="317"/>
        </w:trPr>
        <w:tc>
          <w:tcPr>
            <w:tcW w:w="3046" w:type="dxa"/>
          </w:tcPr>
          <w:p w14:paraId="0FDD8BE2" w14:textId="77777777" w:rsidR="00BB0DFE" w:rsidRPr="0068401E" w:rsidRDefault="00BB0DFE" w:rsidP="00BB0DFE">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Thặng dư vốn</w:t>
            </w:r>
          </w:p>
        </w:tc>
        <w:tc>
          <w:tcPr>
            <w:tcW w:w="2246" w:type="dxa"/>
          </w:tcPr>
          <w:p w14:paraId="5093C05D" w14:textId="21AC2A94" w:rsidR="00BB0DFE" w:rsidRPr="0067314A" w:rsidRDefault="00BB0DFE" w:rsidP="00BB0DFE">
            <w:pPr>
              <w:spacing w:after="0" w:line="240" w:lineRule="auto"/>
              <w:jc w:val="right"/>
              <w:rPr>
                <w:rFonts w:ascii="Times New Roman" w:hAnsi="Times New Roman"/>
              </w:rPr>
            </w:pPr>
            <w:r w:rsidRPr="004677BE">
              <w:rPr>
                <w:rFonts w:ascii="Times New Roman" w:hAnsi="Times New Roman"/>
              </w:rPr>
              <w:t>55.359.083.895</w:t>
            </w:r>
          </w:p>
        </w:tc>
        <w:tc>
          <w:tcPr>
            <w:tcW w:w="2164" w:type="dxa"/>
          </w:tcPr>
          <w:p w14:paraId="1CA96083" w14:textId="77D9BC33" w:rsidR="00BB0DFE" w:rsidRPr="00BB0DFE" w:rsidRDefault="005D36F4" w:rsidP="005D36F4">
            <w:pPr>
              <w:spacing w:after="0" w:line="240" w:lineRule="auto"/>
              <w:jc w:val="right"/>
              <w:rPr>
                <w:rFonts w:ascii="Times New Roman" w:hAnsi="Times New Roman"/>
                <w:highlight w:val="yellow"/>
              </w:rPr>
            </w:pPr>
            <w:r w:rsidRPr="005D36F4">
              <w:rPr>
                <w:rFonts w:ascii="Times New Roman" w:hAnsi="Times New Roman"/>
              </w:rPr>
              <w:t>13</w:t>
            </w:r>
            <w:r w:rsidR="00BB0DFE" w:rsidRPr="005D36F4">
              <w:rPr>
                <w:rFonts w:ascii="Times New Roman" w:hAnsi="Times New Roman"/>
              </w:rPr>
              <w:t>.</w:t>
            </w:r>
            <w:r w:rsidRPr="005D36F4">
              <w:rPr>
                <w:rFonts w:ascii="Times New Roman" w:hAnsi="Times New Roman"/>
              </w:rPr>
              <w:t>0</w:t>
            </w:r>
            <w:r w:rsidR="00BB0DFE" w:rsidRPr="005D36F4">
              <w:rPr>
                <w:rFonts w:ascii="Times New Roman" w:hAnsi="Times New Roman"/>
              </w:rPr>
              <w:t>8</w:t>
            </w:r>
            <w:r w:rsidRPr="005D36F4">
              <w:rPr>
                <w:rFonts w:ascii="Times New Roman" w:hAnsi="Times New Roman"/>
              </w:rPr>
              <w:t>1</w:t>
            </w:r>
            <w:r w:rsidR="00BB0DFE" w:rsidRPr="005D36F4">
              <w:rPr>
                <w:rFonts w:ascii="Times New Roman" w:hAnsi="Times New Roman"/>
              </w:rPr>
              <w:t>.</w:t>
            </w:r>
            <w:r w:rsidRPr="005D36F4">
              <w:rPr>
                <w:rFonts w:ascii="Times New Roman" w:hAnsi="Times New Roman"/>
              </w:rPr>
              <w:t>5</w:t>
            </w:r>
            <w:r w:rsidR="00BB0DFE" w:rsidRPr="005D36F4">
              <w:rPr>
                <w:rFonts w:ascii="Times New Roman" w:hAnsi="Times New Roman"/>
              </w:rPr>
              <w:t>9</w:t>
            </w:r>
            <w:r w:rsidRPr="005D36F4">
              <w:rPr>
                <w:rFonts w:ascii="Times New Roman" w:hAnsi="Times New Roman"/>
              </w:rPr>
              <w:t>1</w:t>
            </w:r>
            <w:r w:rsidR="00BB0DFE" w:rsidRPr="005D36F4">
              <w:rPr>
                <w:rFonts w:ascii="Times New Roman" w:hAnsi="Times New Roman"/>
              </w:rPr>
              <w:t>.</w:t>
            </w:r>
            <w:r w:rsidRPr="005D36F4">
              <w:rPr>
                <w:rFonts w:ascii="Times New Roman" w:hAnsi="Times New Roman"/>
              </w:rPr>
              <w:t>34</w:t>
            </w:r>
            <w:r w:rsidR="00BB0DFE" w:rsidRPr="005D36F4">
              <w:rPr>
                <w:rFonts w:ascii="Times New Roman" w:hAnsi="Times New Roman"/>
              </w:rPr>
              <w:t>7</w:t>
            </w:r>
          </w:p>
        </w:tc>
        <w:tc>
          <w:tcPr>
            <w:tcW w:w="2409" w:type="dxa"/>
          </w:tcPr>
          <w:p w14:paraId="28E83B83" w14:textId="7AECCD6D" w:rsidR="00BB0DFE" w:rsidRPr="005D36F4" w:rsidRDefault="005D36F4" w:rsidP="00BB0DFE">
            <w:pPr>
              <w:spacing w:after="0" w:line="240" w:lineRule="auto"/>
              <w:jc w:val="right"/>
              <w:rPr>
                <w:rFonts w:ascii="Times New Roman" w:hAnsi="Times New Roman"/>
              </w:rPr>
            </w:pPr>
            <w:r w:rsidRPr="005D36F4">
              <w:rPr>
                <w:rFonts w:ascii="Times New Roman" w:hAnsi="Times New Roman"/>
              </w:rPr>
              <w:t>68.440.675.242</w:t>
            </w:r>
          </w:p>
        </w:tc>
      </w:tr>
      <w:tr w:rsidR="00BB0DFE" w:rsidRPr="0068401E" w14:paraId="4FB7E477" w14:textId="77777777" w:rsidTr="00301BEA">
        <w:trPr>
          <w:trHeight w:val="317"/>
        </w:trPr>
        <w:tc>
          <w:tcPr>
            <w:tcW w:w="3046" w:type="dxa"/>
          </w:tcPr>
          <w:p w14:paraId="5BAA56D1" w14:textId="77777777" w:rsidR="00BB0DFE" w:rsidRPr="0068401E" w:rsidRDefault="00BB0DFE" w:rsidP="00BB0DFE">
            <w:pPr>
              <w:tabs>
                <w:tab w:val="left" w:pos="0"/>
              </w:tabs>
              <w:spacing w:after="0" w:line="240" w:lineRule="auto"/>
              <w:rPr>
                <w:rFonts w:ascii="Times New Roman" w:eastAsia="Times New Roman" w:hAnsi="Times New Roman"/>
                <w:bCs/>
                <w:i/>
                <w:lang w:eastAsia="en-GB"/>
              </w:rPr>
            </w:pPr>
            <w:r w:rsidRPr="0068401E">
              <w:rPr>
                <w:rFonts w:ascii="Times New Roman" w:eastAsia="Times New Roman" w:hAnsi="Times New Roman"/>
                <w:bCs/>
                <w:i/>
                <w:lang w:eastAsia="en-GB"/>
              </w:rPr>
              <w:t>Tổng giá trị phát hành Chứng chỉ quỹ</w:t>
            </w:r>
          </w:p>
        </w:tc>
        <w:tc>
          <w:tcPr>
            <w:tcW w:w="2246" w:type="dxa"/>
          </w:tcPr>
          <w:p w14:paraId="053B5F07" w14:textId="089B4D91" w:rsidR="00BB0DFE" w:rsidRPr="0028761A" w:rsidRDefault="00BB0DFE" w:rsidP="00BB0DFE">
            <w:pPr>
              <w:spacing w:after="0" w:line="240" w:lineRule="auto"/>
              <w:jc w:val="right"/>
              <w:rPr>
                <w:rFonts w:ascii="Times New Roman" w:hAnsi="Times New Roman"/>
              </w:rPr>
            </w:pPr>
            <w:r w:rsidRPr="004677BE">
              <w:rPr>
                <w:rFonts w:ascii="Times New Roman" w:hAnsi="Times New Roman"/>
              </w:rPr>
              <w:t>196.320.722.847</w:t>
            </w:r>
          </w:p>
        </w:tc>
        <w:tc>
          <w:tcPr>
            <w:tcW w:w="2164" w:type="dxa"/>
          </w:tcPr>
          <w:p w14:paraId="6FECB22E" w14:textId="761D13CA" w:rsidR="00BB0DFE" w:rsidRPr="00F46B5F" w:rsidRDefault="00F46B5F" w:rsidP="00BB0DFE">
            <w:pPr>
              <w:spacing w:after="0" w:line="240" w:lineRule="auto"/>
              <w:jc w:val="right"/>
              <w:rPr>
                <w:rFonts w:ascii="Times New Roman" w:hAnsi="Times New Roman"/>
              </w:rPr>
            </w:pPr>
            <w:r w:rsidRPr="00F46B5F">
              <w:rPr>
                <w:rFonts w:ascii="Times New Roman" w:hAnsi="Times New Roman"/>
              </w:rPr>
              <w:t xml:space="preserve">    24.099.215.54</w:t>
            </w:r>
            <w:r w:rsidR="00BB0DFE" w:rsidRPr="00F46B5F">
              <w:rPr>
                <w:rFonts w:ascii="Times New Roman" w:hAnsi="Times New Roman"/>
              </w:rPr>
              <w:t>7</w:t>
            </w:r>
          </w:p>
        </w:tc>
        <w:tc>
          <w:tcPr>
            <w:tcW w:w="2409" w:type="dxa"/>
          </w:tcPr>
          <w:p w14:paraId="667C7596" w14:textId="2A84B279" w:rsidR="00BB0DFE" w:rsidRPr="00F46B5F" w:rsidRDefault="00F46B5F" w:rsidP="00BB0DFE">
            <w:pPr>
              <w:spacing w:after="0" w:line="240" w:lineRule="auto"/>
              <w:jc w:val="right"/>
              <w:rPr>
                <w:rFonts w:ascii="Times New Roman" w:hAnsi="Times New Roman"/>
              </w:rPr>
            </w:pPr>
            <w:r w:rsidRPr="00F46B5F">
              <w:rPr>
                <w:rFonts w:ascii="Times New Roman" w:hAnsi="Times New Roman"/>
              </w:rPr>
              <w:t>220.419.938.394</w:t>
            </w:r>
          </w:p>
        </w:tc>
      </w:tr>
      <w:tr w:rsidR="00BB0DFE" w:rsidRPr="0068401E" w14:paraId="60B36B9D" w14:textId="77777777" w:rsidTr="00301BEA">
        <w:trPr>
          <w:trHeight w:val="317"/>
        </w:trPr>
        <w:tc>
          <w:tcPr>
            <w:tcW w:w="3046" w:type="dxa"/>
          </w:tcPr>
          <w:p w14:paraId="5CC4956D" w14:textId="77777777" w:rsidR="00BB0DFE" w:rsidRPr="0068401E" w:rsidRDefault="00BB0DFE" w:rsidP="00BB0DFE">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Vốn góp mua lại</w:t>
            </w:r>
          </w:p>
        </w:tc>
        <w:tc>
          <w:tcPr>
            <w:tcW w:w="2246" w:type="dxa"/>
          </w:tcPr>
          <w:p w14:paraId="4A2D756C" w14:textId="77777777" w:rsidR="00BB0DFE" w:rsidRPr="0068401E" w:rsidRDefault="00BB0DFE" w:rsidP="00BB0DFE">
            <w:pPr>
              <w:spacing w:after="0" w:line="240" w:lineRule="auto"/>
              <w:jc w:val="right"/>
              <w:rPr>
                <w:rFonts w:ascii="Times New Roman" w:hAnsi="Times New Roman"/>
                <w:b/>
                <w:bCs/>
              </w:rPr>
            </w:pPr>
          </w:p>
        </w:tc>
        <w:tc>
          <w:tcPr>
            <w:tcW w:w="2164" w:type="dxa"/>
          </w:tcPr>
          <w:p w14:paraId="6EB51737" w14:textId="77777777" w:rsidR="00BB0DFE" w:rsidRPr="00BB0DFE" w:rsidRDefault="00BB0DFE" w:rsidP="00BB0DFE">
            <w:pPr>
              <w:spacing w:after="0" w:line="240" w:lineRule="auto"/>
              <w:jc w:val="right"/>
              <w:rPr>
                <w:rFonts w:ascii="Times New Roman" w:hAnsi="Times New Roman"/>
                <w:b/>
                <w:bCs/>
                <w:color w:val="FF0000"/>
                <w:highlight w:val="yellow"/>
              </w:rPr>
            </w:pPr>
          </w:p>
        </w:tc>
        <w:tc>
          <w:tcPr>
            <w:tcW w:w="2409" w:type="dxa"/>
          </w:tcPr>
          <w:p w14:paraId="34489CC8" w14:textId="77777777" w:rsidR="00BB0DFE" w:rsidRPr="004677BE" w:rsidRDefault="00BB0DFE" w:rsidP="00BB0DFE">
            <w:pPr>
              <w:spacing w:after="0" w:line="240" w:lineRule="auto"/>
              <w:jc w:val="right"/>
              <w:rPr>
                <w:rFonts w:ascii="Times New Roman" w:hAnsi="Times New Roman"/>
              </w:rPr>
            </w:pPr>
          </w:p>
        </w:tc>
      </w:tr>
      <w:tr w:rsidR="00BB0DFE" w:rsidRPr="0068401E" w14:paraId="2915783C" w14:textId="77777777" w:rsidTr="00301BEA">
        <w:trPr>
          <w:trHeight w:val="317"/>
        </w:trPr>
        <w:tc>
          <w:tcPr>
            <w:tcW w:w="3046" w:type="dxa"/>
          </w:tcPr>
          <w:p w14:paraId="5E344066" w14:textId="77777777" w:rsidR="00BB0DFE" w:rsidRPr="0068401E" w:rsidRDefault="00BB0DFE" w:rsidP="00BB0DFE">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Số lượng</w:t>
            </w:r>
          </w:p>
        </w:tc>
        <w:tc>
          <w:tcPr>
            <w:tcW w:w="2246" w:type="dxa"/>
          </w:tcPr>
          <w:p w14:paraId="5A771E6B" w14:textId="6E2186D0" w:rsidR="00BB0DFE" w:rsidRPr="004B7B3E" w:rsidRDefault="00BB0DFE" w:rsidP="00BB0DFE">
            <w:pPr>
              <w:spacing w:after="0" w:line="240" w:lineRule="auto"/>
              <w:jc w:val="right"/>
              <w:rPr>
                <w:rFonts w:ascii="Times New Roman" w:hAnsi="Times New Roman"/>
              </w:rPr>
            </w:pPr>
            <w:r>
              <w:rPr>
                <w:rFonts w:ascii="Times New Roman" w:hAnsi="Times New Roman"/>
              </w:rPr>
              <w:t>(</w:t>
            </w:r>
            <w:r w:rsidRPr="00F26628">
              <w:rPr>
                <w:rFonts w:ascii="Times New Roman" w:hAnsi="Times New Roman"/>
              </w:rPr>
              <w:t>7</w:t>
            </w:r>
            <w:r>
              <w:rPr>
                <w:rFonts w:ascii="Times New Roman" w:hAnsi="Times New Roman"/>
              </w:rPr>
              <w:t>.</w:t>
            </w:r>
            <w:r w:rsidRPr="00F26628">
              <w:rPr>
                <w:rFonts w:ascii="Times New Roman" w:hAnsi="Times New Roman"/>
              </w:rPr>
              <w:t>255</w:t>
            </w:r>
            <w:r>
              <w:rPr>
                <w:rFonts w:ascii="Times New Roman" w:hAnsi="Times New Roman"/>
              </w:rPr>
              <w:t>.</w:t>
            </w:r>
            <w:r w:rsidRPr="00F26628">
              <w:rPr>
                <w:rFonts w:ascii="Times New Roman" w:hAnsi="Times New Roman"/>
              </w:rPr>
              <w:t>218</w:t>
            </w:r>
            <w:r>
              <w:rPr>
                <w:rFonts w:ascii="Times New Roman" w:hAnsi="Times New Roman"/>
              </w:rPr>
              <w:t>,</w:t>
            </w:r>
            <w:r w:rsidRPr="00F26628">
              <w:rPr>
                <w:rFonts w:ascii="Times New Roman" w:hAnsi="Times New Roman"/>
              </w:rPr>
              <w:t>16</w:t>
            </w:r>
            <w:r w:rsidRPr="007332A1">
              <w:rPr>
                <w:rFonts w:ascii="Times New Roman" w:hAnsi="Times New Roman"/>
              </w:rPr>
              <w:t>)</w:t>
            </w:r>
          </w:p>
        </w:tc>
        <w:tc>
          <w:tcPr>
            <w:tcW w:w="2164" w:type="dxa"/>
          </w:tcPr>
          <w:p w14:paraId="6C0FF8FB" w14:textId="62C8DBB5" w:rsidR="00BB0DFE" w:rsidRPr="005D36F4" w:rsidRDefault="00BB0DFE" w:rsidP="005D36F4">
            <w:pPr>
              <w:spacing w:after="0" w:line="240" w:lineRule="auto"/>
              <w:jc w:val="right"/>
              <w:rPr>
                <w:rFonts w:ascii="Times New Roman" w:hAnsi="Times New Roman"/>
              </w:rPr>
            </w:pPr>
            <w:r w:rsidRPr="005D36F4">
              <w:rPr>
                <w:rFonts w:ascii="Times New Roman" w:hAnsi="Times New Roman"/>
              </w:rPr>
              <w:t>(</w:t>
            </w:r>
            <w:r w:rsidR="005D36F4" w:rsidRPr="005D36F4">
              <w:rPr>
                <w:rFonts w:ascii="Times New Roman" w:hAnsi="Times New Roman"/>
              </w:rPr>
              <w:t>825</w:t>
            </w:r>
            <w:r w:rsidRPr="005D36F4">
              <w:rPr>
                <w:rFonts w:ascii="Times New Roman" w:hAnsi="Times New Roman"/>
              </w:rPr>
              <w:t>.</w:t>
            </w:r>
            <w:r w:rsidR="005D36F4" w:rsidRPr="005D36F4">
              <w:rPr>
                <w:rFonts w:ascii="Times New Roman" w:hAnsi="Times New Roman"/>
              </w:rPr>
              <w:t>037</w:t>
            </w:r>
            <w:r w:rsidRPr="005D36F4">
              <w:rPr>
                <w:rFonts w:ascii="Times New Roman" w:hAnsi="Times New Roman"/>
              </w:rPr>
              <w:t>,</w:t>
            </w:r>
            <w:r w:rsidR="005D36F4" w:rsidRPr="005D36F4">
              <w:rPr>
                <w:rFonts w:ascii="Times New Roman" w:hAnsi="Times New Roman"/>
              </w:rPr>
              <w:t>48</w:t>
            </w:r>
            <w:r w:rsidRPr="005D36F4">
              <w:rPr>
                <w:rFonts w:ascii="Times New Roman" w:hAnsi="Times New Roman"/>
              </w:rPr>
              <w:t>)</w:t>
            </w:r>
          </w:p>
        </w:tc>
        <w:tc>
          <w:tcPr>
            <w:tcW w:w="2409" w:type="dxa"/>
          </w:tcPr>
          <w:p w14:paraId="3BCFAC65" w14:textId="548A9620" w:rsidR="00BB0DFE" w:rsidRPr="005D36F4" w:rsidRDefault="00BB0DFE" w:rsidP="00247BAB">
            <w:pPr>
              <w:spacing w:after="0" w:line="240" w:lineRule="auto"/>
              <w:jc w:val="right"/>
              <w:rPr>
                <w:rFonts w:ascii="Times New Roman" w:hAnsi="Times New Roman"/>
              </w:rPr>
            </w:pPr>
            <w:r w:rsidRPr="005D36F4">
              <w:rPr>
                <w:rFonts w:ascii="Times New Roman" w:hAnsi="Times New Roman"/>
              </w:rPr>
              <w:t>(</w:t>
            </w:r>
            <w:r w:rsidR="00247BAB" w:rsidRPr="005D36F4">
              <w:rPr>
                <w:rFonts w:ascii="Times New Roman" w:hAnsi="Times New Roman"/>
              </w:rPr>
              <w:t>8</w:t>
            </w:r>
            <w:r w:rsidRPr="005D36F4">
              <w:rPr>
                <w:rFonts w:ascii="Times New Roman" w:hAnsi="Times New Roman"/>
              </w:rPr>
              <w:t>.</w:t>
            </w:r>
            <w:r w:rsidR="00247BAB" w:rsidRPr="005D36F4">
              <w:rPr>
                <w:rFonts w:ascii="Times New Roman" w:hAnsi="Times New Roman"/>
              </w:rPr>
              <w:t>080</w:t>
            </w:r>
            <w:r w:rsidRPr="005D36F4">
              <w:rPr>
                <w:rFonts w:ascii="Times New Roman" w:hAnsi="Times New Roman"/>
              </w:rPr>
              <w:t>.2</w:t>
            </w:r>
            <w:r w:rsidR="00247BAB" w:rsidRPr="005D36F4">
              <w:rPr>
                <w:rFonts w:ascii="Times New Roman" w:hAnsi="Times New Roman"/>
              </w:rPr>
              <w:t>55</w:t>
            </w:r>
            <w:r w:rsidRPr="005D36F4">
              <w:rPr>
                <w:rFonts w:ascii="Times New Roman" w:hAnsi="Times New Roman"/>
              </w:rPr>
              <w:t>,</w:t>
            </w:r>
            <w:r w:rsidR="00247BAB" w:rsidRPr="005D36F4">
              <w:rPr>
                <w:rFonts w:ascii="Times New Roman" w:hAnsi="Times New Roman"/>
              </w:rPr>
              <w:t>64</w:t>
            </w:r>
            <w:r w:rsidRPr="005D36F4">
              <w:rPr>
                <w:rFonts w:ascii="Times New Roman" w:hAnsi="Times New Roman"/>
              </w:rPr>
              <w:t>)</w:t>
            </w:r>
          </w:p>
        </w:tc>
      </w:tr>
      <w:tr w:rsidR="00BB0DFE" w:rsidRPr="0068401E" w14:paraId="7D975F48" w14:textId="77777777" w:rsidTr="00301BEA">
        <w:trPr>
          <w:trHeight w:val="317"/>
        </w:trPr>
        <w:tc>
          <w:tcPr>
            <w:tcW w:w="3046" w:type="dxa"/>
          </w:tcPr>
          <w:p w14:paraId="37B24B99" w14:textId="77777777" w:rsidR="00BB0DFE" w:rsidRPr="0068401E" w:rsidRDefault="00BB0DFE" w:rsidP="00BB0DFE">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Giá trị ghi theo mệnh giá</w:t>
            </w:r>
          </w:p>
        </w:tc>
        <w:tc>
          <w:tcPr>
            <w:tcW w:w="2246" w:type="dxa"/>
          </w:tcPr>
          <w:p w14:paraId="1D8A89FE" w14:textId="3A622B54" w:rsidR="00BB0DFE" w:rsidRPr="004B7B3E" w:rsidRDefault="00BB0DFE" w:rsidP="00BB0DFE">
            <w:pPr>
              <w:spacing w:after="0" w:line="240" w:lineRule="auto"/>
              <w:jc w:val="right"/>
              <w:rPr>
                <w:rFonts w:ascii="Times New Roman" w:hAnsi="Times New Roman"/>
              </w:rPr>
            </w:pPr>
            <w:r>
              <w:rPr>
                <w:rFonts w:ascii="Times New Roman" w:hAnsi="Times New Roman"/>
              </w:rPr>
              <w:t>(72.552.181.600</w:t>
            </w:r>
            <w:r w:rsidRPr="00420330">
              <w:rPr>
                <w:rFonts w:ascii="Times New Roman" w:hAnsi="Times New Roman"/>
              </w:rPr>
              <w:t>)</w:t>
            </w:r>
          </w:p>
        </w:tc>
        <w:tc>
          <w:tcPr>
            <w:tcW w:w="2164" w:type="dxa"/>
          </w:tcPr>
          <w:p w14:paraId="14A99573" w14:textId="6E079BEB" w:rsidR="00BB0DFE" w:rsidRPr="005D36F4" w:rsidRDefault="005D36F4" w:rsidP="00BB0DFE">
            <w:pPr>
              <w:spacing w:after="0" w:line="240" w:lineRule="auto"/>
              <w:jc w:val="right"/>
              <w:rPr>
                <w:rFonts w:ascii="Times New Roman" w:hAnsi="Times New Roman"/>
              </w:rPr>
            </w:pPr>
            <w:r w:rsidRPr="005D36F4">
              <w:rPr>
                <w:rFonts w:ascii="Times New Roman" w:hAnsi="Times New Roman"/>
              </w:rPr>
              <w:t>(8.250.374.8</w:t>
            </w:r>
            <w:r w:rsidR="00BB0DFE" w:rsidRPr="005D36F4">
              <w:rPr>
                <w:rFonts w:ascii="Times New Roman" w:hAnsi="Times New Roman"/>
              </w:rPr>
              <w:t>00)</w:t>
            </w:r>
          </w:p>
        </w:tc>
        <w:tc>
          <w:tcPr>
            <w:tcW w:w="2409" w:type="dxa"/>
          </w:tcPr>
          <w:p w14:paraId="48D71041" w14:textId="5B4790AA" w:rsidR="00BB0DFE" w:rsidRPr="005D36F4" w:rsidRDefault="00BB0DFE" w:rsidP="00247BAB">
            <w:pPr>
              <w:spacing w:after="0" w:line="240" w:lineRule="auto"/>
              <w:jc w:val="right"/>
              <w:rPr>
                <w:rFonts w:ascii="Times New Roman" w:hAnsi="Times New Roman"/>
              </w:rPr>
            </w:pPr>
            <w:r w:rsidRPr="005D36F4">
              <w:rPr>
                <w:rFonts w:ascii="Times New Roman" w:hAnsi="Times New Roman"/>
              </w:rPr>
              <w:t>(</w:t>
            </w:r>
            <w:r w:rsidR="00247BAB" w:rsidRPr="005D36F4">
              <w:rPr>
                <w:rFonts w:ascii="Times New Roman" w:hAnsi="Times New Roman"/>
              </w:rPr>
              <w:t>80</w:t>
            </w:r>
            <w:r w:rsidRPr="005D36F4">
              <w:rPr>
                <w:rFonts w:ascii="Times New Roman" w:hAnsi="Times New Roman"/>
              </w:rPr>
              <w:t>.</w:t>
            </w:r>
            <w:r w:rsidR="00247BAB" w:rsidRPr="005D36F4">
              <w:rPr>
                <w:rFonts w:ascii="Times New Roman" w:hAnsi="Times New Roman"/>
              </w:rPr>
              <w:t>802</w:t>
            </w:r>
            <w:r w:rsidRPr="005D36F4">
              <w:rPr>
                <w:rFonts w:ascii="Times New Roman" w:hAnsi="Times New Roman"/>
              </w:rPr>
              <w:t>.</w:t>
            </w:r>
            <w:r w:rsidR="00247BAB" w:rsidRPr="005D36F4">
              <w:rPr>
                <w:rFonts w:ascii="Times New Roman" w:hAnsi="Times New Roman"/>
              </w:rPr>
              <w:t>556</w:t>
            </w:r>
            <w:r w:rsidRPr="005D36F4">
              <w:rPr>
                <w:rFonts w:ascii="Times New Roman" w:hAnsi="Times New Roman"/>
              </w:rPr>
              <w:t>.</w:t>
            </w:r>
            <w:r w:rsidR="00247BAB" w:rsidRPr="005D36F4">
              <w:rPr>
                <w:rFonts w:ascii="Times New Roman" w:hAnsi="Times New Roman"/>
              </w:rPr>
              <w:t>4</w:t>
            </w:r>
            <w:r w:rsidRPr="005D36F4">
              <w:rPr>
                <w:rFonts w:ascii="Times New Roman" w:hAnsi="Times New Roman"/>
              </w:rPr>
              <w:t>00)</w:t>
            </w:r>
          </w:p>
        </w:tc>
      </w:tr>
      <w:tr w:rsidR="00BB0DFE" w:rsidRPr="0067314A" w14:paraId="4719BECC" w14:textId="77777777" w:rsidTr="00301BEA">
        <w:trPr>
          <w:trHeight w:val="317"/>
        </w:trPr>
        <w:tc>
          <w:tcPr>
            <w:tcW w:w="3046" w:type="dxa"/>
          </w:tcPr>
          <w:p w14:paraId="332F4CE9" w14:textId="77777777" w:rsidR="00BB0DFE" w:rsidRPr="0068401E" w:rsidRDefault="00BB0DFE" w:rsidP="00BB0DFE">
            <w:pPr>
              <w:tabs>
                <w:tab w:val="left" w:pos="0"/>
              </w:tabs>
              <w:spacing w:after="0" w:line="240" w:lineRule="auto"/>
              <w:rPr>
                <w:rFonts w:ascii="Times New Roman" w:eastAsia="Times New Roman" w:hAnsi="Times New Roman"/>
                <w:bCs/>
                <w:lang w:eastAsia="en-GB"/>
              </w:rPr>
            </w:pPr>
            <w:r w:rsidRPr="0068401E">
              <w:rPr>
                <w:rFonts w:ascii="Times New Roman" w:eastAsia="Times New Roman" w:hAnsi="Times New Roman"/>
                <w:bCs/>
                <w:lang w:eastAsia="en-GB"/>
              </w:rPr>
              <w:t>Thặng dư vốn góp mua lại của Nhà đầu tư</w:t>
            </w:r>
          </w:p>
        </w:tc>
        <w:tc>
          <w:tcPr>
            <w:tcW w:w="2246" w:type="dxa"/>
          </w:tcPr>
          <w:p w14:paraId="3731AB82" w14:textId="1E6397E6" w:rsidR="00BB0DFE" w:rsidRPr="0067314A" w:rsidRDefault="00BB0DFE" w:rsidP="00BB0DFE">
            <w:pPr>
              <w:spacing w:after="0" w:line="240" w:lineRule="auto"/>
              <w:jc w:val="right"/>
              <w:rPr>
                <w:rFonts w:ascii="Times New Roman" w:hAnsi="Times New Roman"/>
              </w:rPr>
            </w:pPr>
            <w:r w:rsidRPr="00B44D29">
              <w:rPr>
                <w:rFonts w:ascii="Times New Roman" w:hAnsi="Times New Roman"/>
              </w:rPr>
              <w:t>(</w:t>
            </w:r>
            <w:r>
              <w:rPr>
                <w:rFonts w:ascii="Times New Roman" w:hAnsi="Times New Roman"/>
              </w:rPr>
              <w:t>46.910.377.060</w:t>
            </w:r>
            <w:r w:rsidRPr="00B44D29">
              <w:rPr>
                <w:rFonts w:ascii="Times New Roman" w:hAnsi="Times New Roman"/>
              </w:rPr>
              <w:t>)</w:t>
            </w:r>
          </w:p>
        </w:tc>
        <w:tc>
          <w:tcPr>
            <w:tcW w:w="2164" w:type="dxa"/>
          </w:tcPr>
          <w:p w14:paraId="60159AA2" w14:textId="44E5429B" w:rsidR="00BB0DFE" w:rsidRPr="00BB0DFE" w:rsidRDefault="005D36F4" w:rsidP="00BB0DFE">
            <w:pPr>
              <w:spacing w:after="0" w:line="240" w:lineRule="auto"/>
              <w:jc w:val="right"/>
              <w:rPr>
                <w:rFonts w:ascii="Times New Roman" w:hAnsi="Times New Roman"/>
                <w:highlight w:val="yellow"/>
              </w:rPr>
            </w:pPr>
            <w:r w:rsidRPr="005D36F4">
              <w:rPr>
                <w:rFonts w:ascii="Times New Roman" w:hAnsi="Times New Roman"/>
              </w:rPr>
              <w:t>(9.621.682.857</w:t>
            </w:r>
            <w:r w:rsidR="00BB0DFE" w:rsidRPr="005D36F4">
              <w:rPr>
                <w:rFonts w:ascii="Times New Roman" w:hAnsi="Times New Roman"/>
              </w:rPr>
              <w:t>)</w:t>
            </w:r>
          </w:p>
        </w:tc>
        <w:tc>
          <w:tcPr>
            <w:tcW w:w="2409" w:type="dxa"/>
          </w:tcPr>
          <w:p w14:paraId="37DA2712" w14:textId="4322E7D8" w:rsidR="00BB0DFE" w:rsidRPr="00247BAB" w:rsidRDefault="005D36F4" w:rsidP="00BB0DFE">
            <w:pPr>
              <w:spacing w:after="0" w:line="240" w:lineRule="auto"/>
              <w:jc w:val="right"/>
              <w:rPr>
                <w:rFonts w:ascii="Times New Roman" w:hAnsi="Times New Roman"/>
                <w:highlight w:val="yellow"/>
              </w:rPr>
            </w:pPr>
            <w:r w:rsidRPr="005D36F4">
              <w:rPr>
                <w:rFonts w:ascii="Times New Roman" w:hAnsi="Times New Roman"/>
              </w:rPr>
              <w:t>(56.532.059.917</w:t>
            </w:r>
            <w:r w:rsidR="00BB0DFE" w:rsidRPr="005D36F4">
              <w:rPr>
                <w:rFonts w:ascii="Times New Roman" w:hAnsi="Times New Roman"/>
              </w:rPr>
              <w:t>)</w:t>
            </w:r>
          </w:p>
        </w:tc>
      </w:tr>
      <w:tr w:rsidR="00BB0DFE" w:rsidRPr="00B44D29" w14:paraId="574FE102" w14:textId="77777777" w:rsidTr="00301BEA">
        <w:trPr>
          <w:trHeight w:val="317"/>
        </w:trPr>
        <w:tc>
          <w:tcPr>
            <w:tcW w:w="3046" w:type="dxa"/>
          </w:tcPr>
          <w:p w14:paraId="41B9691B" w14:textId="77777777" w:rsidR="00BB0DFE" w:rsidRPr="0068401E" w:rsidRDefault="00BB0DFE" w:rsidP="00BB0DFE">
            <w:pPr>
              <w:tabs>
                <w:tab w:val="left" w:pos="0"/>
              </w:tabs>
              <w:spacing w:after="0" w:line="240" w:lineRule="auto"/>
              <w:rPr>
                <w:rFonts w:ascii="Times New Roman" w:eastAsia="Times New Roman" w:hAnsi="Times New Roman"/>
                <w:bCs/>
                <w:i/>
                <w:lang w:eastAsia="en-GB"/>
              </w:rPr>
            </w:pPr>
            <w:r w:rsidRPr="0068401E">
              <w:rPr>
                <w:rFonts w:ascii="Times New Roman" w:eastAsia="Times New Roman" w:hAnsi="Times New Roman"/>
                <w:bCs/>
                <w:i/>
                <w:lang w:eastAsia="en-GB"/>
              </w:rPr>
              <w:t xml:space="preserve">Tổng giá trị mua lại Chứng chỉ quỹ </w:t>
            </w:r>
          </w:p>
        </w:tc>
        <w:tc>
          <w:tcPr>
            <w:tcW w:w="2246" w:type="dxa"/>
          </w:tcPr>
          <w:p w14:paraId="557A2693" w14:textId="09A37709" w:rsidR="00BB0DFE" w:rsidRPr="0028761A" w:rsidRDefault="00BB0DFE" w:rsidP="00BB0DFE">
            <w:pPr>
              <w:spacing w:after="0" w:line="240" w:lineRule="auto"/>
              <w:jc w:val="right"/>
              <w:rPr>
                <w:rFonts w:ascii="Times New Roman" w:hAnsi="Times New Roman"/>
              </w:rPr>
            </w:pPr>
            <w:r w:rsidRPr="0028761A">
              <w:rPr>
                <w:rFonts w:ascii="Times New Roman" w:hAnsi="Times New Roman"/>
              </w:rPr>
              <w:t xml:space="preserve"> </w:t>
            </w:r>
            <w:r>
              <w:rPr>
                <w:rFonts w:ascii="Times New Roman" w:hAnsi="Times New Roman"/>
              </w:rPr>
              <w:t>(119.462.558.660)</w:t>
            </w:r>
          </w:p>
        </w:tc>
        <w:tc>
          <w:tcPr>
            <w:tcW w:w="2164" w:type="dxa"/>
          </w:tcPr>
          <w:p w14:paraId="48679C91" w14:textId="585D57F7" w:rsidR="00BB0DFE" w:rsidRPr="00F46B5F" w:rsidRDefault="00BB0DFE" w:rsidP="00F46B5F">
            <w:pPr>
              <w:spacing w:after="0" w:line="240" w:lineRule="auto"/>
              <w:jc w:val="right"/>
              <w:rPr>
                <w:rFonts w:ascii="Times New Roman" w:hAnsi="Times New Roman"/>
              </w:rPr>
            </w:pPr>
            <w:r w:rsidRPr="00F46B5F">
              <w:rPr>
                <w:rFonts w:ascii="Times New Roman" w:hAnsi="Times New Roman"/>
              </w:rPr>
              <w:t xml:space="preserve"> (</w:t>
            </w:r>
            <w:r w:rsidR="00F46B5F" w:rsidRPr="00F46B5F">
              <w:rPr>
                <w:rFonts w:ascii="Times New Roman" w:hAnsi="Times New Roman"/>
              </w:rPr>
              <w:t>17</w:t>
            </w:r>
            <w:r w:rsidRPr="00F46B5F">
              <w:rPr>
                <w:rFonts w:ascii="Times New Roman" w:hAnsi="Times New Roman"/>
              </w:rPr>
              <w:t>.</w:t>
            </w:r>
            <w:r w:rsidR="00F46B5F" w:rsidRPr="00F46B5F">
              <w:rPr>
                <w:rFonts w:ascii="Times New Roman" w:hAnsi="Times New Roman"/>
              </w:rPr>
              <w:t>872</w:t>
            </w:r>
            <w:r w:rsidRPr="00F46B5F">
              <w:rPr>
                <w:rFonts w:ascii="Times New Roman" w:hAnsi="Times New Roman"/>
              </w:rPr>
              <w:t>.</w:t>
            </w:r>
            <w:r w:rsidR="00F46B5F" w:rsidRPr="00F46B5F">
              <w:rPr>
                <w:rFonts w:ascii="Times New Roman" w:hAnsi="Times New Roman"/>
              </w:rPr>
              <w:t>057</w:t>
            </w:r>
            <w:r w:rsidRPr="00F46B5F">
              <w:rPr>
                <w:rFonts w:ascii="Times New Roman" w:hAnsi="Times New Roman"/>
              </w:rPr>
              <w:t>.</w:t>
            </w:r>
            <w:r w:rsidR="00F46B5F" w:rsidRPr="00F46B5F">
              <w:rPr>
                <w:rFonts w:ascii="Times New Roman" w:hAnsi="Times New Roman"/>
              </w:rPr>
              <w:t>657</w:t>
            </w:r>
            <w:r w:rsidRPr="00F46B5F">
              <w:rPr>
                <w:rFonts w:ascii="Times New Roman" w:hAnsi="Times New Roman"/>
              </w:rPr>
              <w:t>)</w:t>
            </w:r>
          </w:p>
        </w:tc>
        <w:tc>
          <w:tcPr>
            <w:tcW w:w="2409" w:type="dxa"/>
          </w:tcPr>
          <w:p w14:paraId="49EE556C" w14:textId="0ECA44EA" w:rsidR="00BB0DFE" w:rsidRPr="00F46B5F" w:rsidRDefault="00BB0DFE" w:rsidP="00F46B5F">
            <w:pPr>
              <w:spacing w:after="0" w:line="240" w:lineRule="auto"/>
              <w:jc w:val="right"/>
              <w:rPr>
                <w:rFonts w:ascii="Times New Roman" w:hAnsi="Times New Roman"/>
              </w:rPr>
            </w:pPr>
            <w:r w:rsidRPr="00F46B5F">
              <w:rPr>
                <w:rFonts w:ascii="Times New Roman" w:hAnsi="Times New Roman"/>
              </w:rPr>
              <w:t xml:space="preserve"> </w:t>
            </w:r>
            <w:r w:rsidR="00F46B5F" w:rsidRPr="00F46B5F">
              <w:rPr>
                <w:rFonts w:ascii="Times New Roman" w:hAnsi="Times New Roman"/>
              </w:rPr>
              <w:t>(137.334</w:t>
            </w:r>
            <w:r w:rsidRPr="00F46B5F">
              <w:rPr>
                <w:rFonts w:ascii="Times New Roman" w:hAnsi="Times New Roman"/>
              </w:rPr>
              <w:t>.</w:t>
            </w:r>
            <w:r w:rsidR="00F46B5F" w:rsidRPr="00F46B5F">
              <w:rPr>
                <w:rFonts w:ascii="Times New Roman" w:hAnsi="Times New Roman"/>
              </w:rPr>
              <w:t>616</w:t>
            </w:r>
            <w:r w:rsidRPr="00F46B5F">
              <w:rPr>
                <w:rFonts w:ascii="Times New Roman" w:hAnsi="Times New Roman"/>
              </w:rPr>
              <w:t>.</w:t>
            </w:r>
            <w:r w:rsidR="00F46B5F" w:rsidRPr="00F46B5F">
              <w:rPr>
                <w:rFonts w:ascii="Times New Roman" w:hAnsi="Times New Roman"/>
              </w:rPr>
              <w:t>317</w:t>
            </w:r>
            <w:r w:rsidRPr="00F46B5F">
              <w:rPr>
                <w:rFonts w:ascii="Times New Roman" w:hAnsi="Times New Roman"/>
              </w:rPr>
              <w:t>)</w:t>
            </w:r>
          </w:p>
        </w:tc>
      </w:tr>
      <w:tr w:rsidR="00BB0DFE" w:rsidRPr="004B7B3E" w14:paraId="15D1FCEB" w14:textId="77777777" w:rsidTr="00301BEA">
        <w:trPr>
          <w:trHeight w:val="317"/>
        </w:trPr>
        <w:tc>
          <w:tcPr>
            <w:tcW w:w="3046" w:type="dxa"/>
          </w:tcPr>
          <w:p w14:paraId="2E77DC39" w14:textId="77777777" w:rsidR="00BB0DFE" w:rsidRPr="0068401E" w:rsidRDefault="00BB0DFE" w:rsidP="00BB0DFE">
            <w:pPr>
              <w:tabs>
                <w:tab w:val="left" w:pos="0"/>
              </w:tabs>
              <w:spacing w:after="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Lợi nhuận để lại</w:t>
            </w:r>
          </w:p>
        </w:tc>
        <w:tc>
          <w:tcPr>
            <w:tcW w:w="2246" w:type="dxa"/>
          </w:tcPr>
          <w:p w14:paraId="4BF7CE59" w14:textId="0EE034D2" w:rsidR="00BB0DFE" w:rsidRPr="004B7B3E" w:rsidRDefault="00BB0DFE" w:rsidP="00BB0DFE">
            <w:pPr>
              <w:spacing w:after="0" w:line="240" w:lineRule="auto"/>
              <w:jc w:val="right"/>
              <w:rPr>
                <w:rFonts w:ascii="Times New Roman" w:hAnsi="Times New Roman"/>
                <w:b/>
                <w:bCs/>
              </w:rPr>
            </w:pPr>
            <w:r>
              <w:rPr>
                <w:rFonts w:ascii="Times New Roman" w:hAnsi="Times New Roman"/>
                <w:b/>
                <w:bCs/>
              </w:rPr>
              <w:t>74.214.822.964</w:t>
            </w:r>
          </w:p>
        </w:tc>
        <w:tc>
          <w:tcPr>
            <w:tcW w:w="2164" w:type="dxa"/>
          </w:tcPr>
          <w:p w14:paraId="3C32BD70" w14:textId="5C83A6CC" w:rsidR="00BB0DFE" w:rsidRPr="00F46B5F" w:rsidRDefault="001324E8" w:rsidP="00F46B5F">
            <w:pPr>
              <w:spacing w:after="0" w:line="240" w:lineRule="auto"/>
              <w:jc w:val="right"/>
              <w:rPr>
                <w:rFonts w:ascii="Times New Roman" w:hAnsi="Times New Roman"/>
                <w:b/>
                <w:bCs/>
              </w:rPr>
            </w:pPr>
            <w:r>
              <w:rPr>
                <w:rFonts w:ascii="Times New Roman" w:hAnsi="Times New Roman"/>
                <w:b/>
                <w:bCs/>
              </w:rPr>
              <w:t>(</w:t>
            </w:r>
            <w:r w:rsidR="00F46B5F" w:rsidRPr="00F46B5F">
              <w:rPr>
                <w:rFonts w:ascii="Times New Roman" w:hAnsi="Times New Roman"/>
                <w:b/>
                <w:bCs/>
              </w:rPr>
              <w:t>1</w:t>
            </w:r>
            <w:r w:rsidR="00BB0DFE" w:rsidRPr="00F46B5F">
              <w:rPr>
                <w:rFonts w:ascii="Times New Roman" w:hAnsi="Times New Roman"/>
                <w:b/>
                <w:bCs/>
              </w:rPr>
              <w:t>.</w:t>
            </w:r>
            <w:r w:rsidR="00F46B5F" w:rsidRPr="00F46B5F">
              <w:rPr>
                <w:rFonts w:ascii="Times New Roman" w:hAnsi="Times New Roman"/>
                <w:b/>
                <w:bCs/>
              </w:rPr>
              <w:t>743</w:t>
            </w:r>
            <w:r w:rsidR="00BB0DFE" w:rsidRPr="00F46B5F">
              <w:rPr>
                <w:rFonts w:ascii="Times New Roman" w:hAnsi="Times New Roman"/>
                <w:b/>
                <w:bCs/>
              </w:rPr>
              <w:t>.</w:t>
            </w:r>
            <w:r w:rsidR="00F46B5F" w:rsidRPr="00F46B5F">
              <w:rPr>
                <w:rFonts w:ascii="Times New Roman" w:hAnsi="Times New Roman"/>
                <w:b/>
                <w:bCs/>
              </w:rPr>
              <w:t>529</w:t>
            </w:r>
            <w:r w:rsidR="00BB0DFE" w:rsidRPr="00F46B5F">
              <w:rPr>
                <w:rFonts w:ascii="Times New Roman" w:hAnsi="Times New Roman"/>
                <w:b/>
                <w:bCs/>
              </w:rPr>
              <w:t>.</w:t>
            </w:r>
            <w:r w:rsidR="00F46B5F" w:rsidRPr="00F46B5F">
              <w:rPr>
                <w:rFonts w:ascii="Times New Roman" w:hAnsi="Times New Roman"/>
                <w:b/>
                <w:bCs/>
              </w:rPr>
              <w:t>24</w:t>
            </w:r>
            <w:r w:rsidR="00BB0DFE" w:rsidRPr="00F46B5F">
              <w:rPr>
                <w:rFonts w:ascii="Times New Roman" w:hAnsi="Times New Roman"/>
                <w:b/>
                <w:bCs/>
              </w:rPr>
              <w:t>0</w:t>
            </w:r>
            <w:r>
              <w:rPr>
                <w:rFonts w:ascii="Times New Roman" w:hAnsi="Times New Roman"/>
                <w:b/>
                <w:bCs/>
              </w:rPr>
              <w:t>)</w:t>
            </w:r>
          </w:p>
        </w:tc>
        <w:tc>
          <w:tcPr>
            <w:tcW w:w="2409" w:type="dxa"/>
          </w:tcPr>
          <w:p w14:paraId="019A4191" w14:textId="59AEE76F" w:rsidR="00BB0DFE" w:rsidRPr="00874CAB" w:rsidRDefault="00247BAB" w:rsidP="00BB0DFE">
            <w:pPr>
              <w:spacing w:after="0" w:line="240" w:lineRule="auto"/>
              <w:jc w:val="right"/>
              <w:rPr>
                <w:rFonts w:ascii="Times New Roman" w:hAnsi="Times New Roman"/>
                <w:b/>
                <w:bCs/>
              </w:rPr>
            </w:pPr>
            <w:r>
              <w:rPr>
                <w:rFonts w:ascii="Times New Roman" w:hAnsi="Times New Roman"/>
                <w:b/>
                <w:bCs/>
              </w:rPr>
              <w:t>72</w:t>
            </w:r>
            <w:r w:rsidR="00BB0DFE">
              <w:rPr>
                <w:rFonts w:ascii="Times New Roman" w:hAnsi="Times New Roman"/>
                <w:b/>
                <w:bCs/>
              </w:rPr>
              <w:t>.</w:t>
            </w:r>
            <w:r>
              <w:rPr>
                <w:rFonts w:ascii="Times New Roman" w:hAnsi="Times New Roman"/>
                <w:b/>
                <w:bCs/>
              </w:rPr>
              <w:t>471</w:t>
            </w:r>
            <w:r w:rsidR="00BB0DFE">
              <w:rPr>
                <w:rFonts w:ascii="Times New Roman" w:hAnsi="Times New Roman"/>
                <w:b/>
                <w:bCs/>
              </w:rPr>
              <w:t>.</w:t>
            </w:r>
            <w:r>
              <w:rPr>
                <w:rFonts w:ascii="Times New Roman" w:hAnsi="Times New Roman"/>
                <w:b/>
                <w:bCs/>
              </w:rPr>
              <w:t>293</w:t>
            </w:r>
            <w:r w:rsidR="00BB0DFE">
              <w:rPr>
                <w:rFonts w:ascii="Times New Roman" w:hAnsi="Times New Roman"/>
                <w:b/>
                <w:bCs/>
              </w:rPr>
              <w:t>.</w:t>
            </w:r>
            <w:r>
              <w:rPr>
                <w:rFonts w:ascii="Times New Roman" w:hAnsi="Times New Roman"/>
                <w:b/>
                <w:bCs/>
              </w:rPr>
              <w:t>72</w:t>
            </w:r>
            <w:r w:rsidR="00BB0DFE">
              <w:rPr>
                <w:rFonts w:ascii="Times New Roman" w:hAnsi="Times New Roman"/>
                <w:b/>
                <w:bCs/>
              </w:rPr>
              <w:t>4</w:t>
            </w:r>
          </w:p>
        </w:tc>
      </w:tr>
      <w:tr w:rsidR="00BB0DFE" w:rsidRPr="0068401E" w14:paraId="16B19309" w14:textId="77777777" w:rsidTr="00301BEA">
        <w:trPr>
          <w:trHeight w:val="297"/>
        </w:trPr>
        <w:tc>
          <w:tcPr>
            <w:tcW w:w="3046" w:type="dxa"/>
          </w:tcPr>
          <w:p w14:paraId="33E0816A" w14:textId="77777777" w:rsidR="00BB0DFE" w:rsidRPr="0068401E" w:rsidRDefault="00BB0DFE" w:rsidP="00BB0DFE">
            <w:pPr>
              <w:tabs>
                <w:tab w:val="left" w:pos="0"/>
              </w:tabs>
              <w:spacing w:before="120" w:after="120" w:line="240" w:lineRule="auto"/>
              <w:rPr>
                <w:rFonts w:ascii="Times New Roman" w:eastAsia="Times New Roman" w:hAnsi="Times New Roman"/>
                <w:b/>
                <w:bCs/>
                <w:lang w:eastAsia="en-GB"/>
              </w:rPr>
            </w:pPr>
            <w:r w:rsidRPr="0068401E">
              <w:rPr>
                <w:rFonts w:ascii="Times New Roman" w:eastAsia="Times New Roman" w:hAnsi="Times New Roman"/>
                <w:b/>
                <w:bCs/>
                <w:lang w:eastAsia="en-GB"/>
              </w:rPr>
              <w:t>Số lượng chứng chỉ Quỹ hiện hành</w:t>
            </w:r>
          </w:p>
        </w:tc>
        <w:tc>
          <w:tcPr>
            <w:tcW w:w="2246" w:type="dxa"/>
            <w:vAlign w:val="center"/>
          </w:tcPr>
          <w:p w14:paraId="1FA8AB51" w14:textId="08DC65B0" w:rsidR="00BB0DFE" w:rsidRPr="004B7B3E" w:rsidRDefault="00BB0DFE" w:rsidP="00BB0DFE">
            <w:pPr>
              <w:spacing w:after="0" w:line="240" w:lineRule="auto"/>
              <w:jc w:val="right"/>
              <w:rPr>
                <w:rFonts w:ascii="Times New Roman" w:hAnsi="Times New Roman"/>
                <w:b/>
                <w:bCs/>
              </w:rPr>
            </w:pPr>
            <w:r w:rsidRPr="00F26628">
              <w:rPr>
                <w:rFonts w:ascii="Times New Roman" w:hAnsi="Times New Roman"/>
                <w:b/>
                <w:bCs/>
              </w:rPr>
              <w:t>6</w:t>
            </w:r>
            <w:r>
              <w:rPr>
                <w:rFonts w:ascii="Times New Roman" w:hAnsi="Times New Roman"/>
                <w:b/>
                <w:bCs/>
              </w:rPr>
              <w:t>.</w:t>
            </w:r>
            <w:r w:rsidRPr="00F26628">
              <w:rPr>
                <w:rFonts w:ascii="Times New Roman" w:hAnsi="Times New Roman"/>
                <w:b/>
                <w:bCs/>
              </w:rPr>
              <w:t>840</w:t>
            </w:r>
            <w:r>
              <w:rPr>
                <w:rFonts w:ascii="Times New Roman" w:hAnsi="Times New Roman"/>
                <w:b/>
                <w:bCs/>
              </w:rPr>
              <w:t>.</w:t>
            </w:r>
            <w:r w:rsidRPr="00F26628">
              <w:rPr>
                <w:rFonts w:ascii="Times New Roman" w:hAnsi="Times New Roman"/>
                <w:b/>
                <w:bCs/>
              </w:rPr>
              <w:t>945</w:t>
            </w:r>
            <w:r>
              <w:rPr>
                <w:rFonts w:ascii="Times New Roman" w:hAnsi="Times New Roman"/>
                <w:b/>
                <w:bCs/>
              </w:rPr>
              <w:t>,</w:t>
            </w:r>
            <w:r w:rsidRPr="00F26628">
              <w:rPr>
                <w:rFonts w:ascii="Times New Roman" w:hAnsi="Times New Roman"/>
                <w:b/>
                <w:bCs/>
              </w:rPr>
              <w:t>73</w:t>
            </w:r>
          </w:p>
        </w:tc>
        <w:tc>
          <w:tcPr>
            <w:tcW w:w="2164" w:type="dxa"/>
          </w:tcPr>
          <w:p w14:paraId="4784C09C" w14:textId="77777777" w:rsidR="00BB0DFE" w:rsidRPr="00F46B5F" w:rsidRDefault="00BB0DFE" w:rsidP="00BB0DFE">
            <w:pPr>
              <w:spacing w:after="0" w:line="240" w:lineRule="auto"/>
              <w:jc w:val="right"/>
              <w:rPr>
                <w:rFonts w:ascii="Times New Roman" w:hAnsi="Times New Roman"/>
                <w:b/>
                <w:bCs/>
              </w:rPr>
            </w:pPr>
          </w:p>
          <w:p w14:paraId="4ADDEB3A" w14:textId="05D2F7B9" w:rsidR="00BB0DFE" w:rsidRPr="00F46B5F" w:rsidRDefault="00F46B5F" w:rsidP="00BB0DFE">
            <w:pPr>
              <w:spacing w:after="0" w:line="240" w:lineRule="auto"/>
              <w:jc w:val="right"/>
              <w:rPr>
                <w:rFonts w:ascii="Times New Roman" w:hAnsi="Times New Roman"/>
                <w:b/>
                <w:bCs/>
              </w:rPr>
            </w:pPr>
            <w:r w:rsidRPr="00F46B5F">
              <w:rPr>
                <w:rFonts w:ascii="Times New Roman" w:hAnsi="Times New Roman"/>
                <w:b/>
                <w:bCs/>
              </w:rPr>
              <w:t>276.724</w:t>
            </w:r>
            <w:r w:rsidR="00BB0DFE" w:rsidRPr="00F46B5F">
              <w:rPr>
                <w:rFonts w:ascii="Times New Roman" w:hAnsi="Times New Roman"/>
                <w:b/>
                <w:bCs/>
              </w:rPr>
              <w:t>,9</w:t>
            </w:r>
            <w:r w:rsidRPr="00F46B5F">
              <w:rPr>
                <w:rFonts w:ascii="Times New Roman" w:hAnsi="Times New Roman"/>
                <w:b/>
                <w:bCs/>
              </w:rPr>
              <w:t>4</w:t>
            </w:r>
          </w:p>
        </w:tc>
        <w:tc>
          <w:tcPr>
            <w:tcW w:w="2409" w:type="dxa"/>
            <w:vAlign w:val="center"/>
          </w:tcPr>
          <w:p w14:paraId="3E95DFA5" w14:textId="393A6CC5" w:rsidR="00BB0DFE" w:rsidRPr="00351E4D" w:rsidRDefault="00247BAB" w:rsidP="00BB0DFE">
            <w:pPr>
              <w:spacing w:after="0" w:line="240" w:lineRule="auto"/>
              <w:jc w:val="right"/>
              <w:rPr>
                <w:rFonts w:ascii="Times New Roman" w:hAnsi="Times New Roman"/>
                <w:b/>
                <w:bCs/>
              </w:rPr>
            </w:pPr>
            <w:r>
              <w:rPr>
                <w:rFonts w:ascii="Times New Roman" w:hAnsi="Times New Roman"/>
                <w:b/>
                <w:bCs/>
              </w:rPr>
              <w:t>7</w:t>
            </w:r>
            <w:r w:rsidR="00BB0DFE">
              <w:rPr>
                <w:rFonts w:ascii="Times New Roman" w:hAnsi="Times New Roman"/>
                <w:b/>
                <w:bCs/>
              </w:rPr>
              <w:t>.</w:t>
            </w:r>
            <w:r>
              <w:rPr>
                <w:rFonts w:ascii="Times New Roman" w:hAnsi="Times New Roman"/>
                <w:b/>
                <w:bCs/>
              </w:rPr>
              <w:t>117</w:t>
            </w:r>
            <w:r w:rsidR="00BB0DFE">
              <w:rPr>
                <w:rFonts w:ascii="Times New Roman" w:hAnsi="Times New Roman"/>
                <w:b/>
                <w:bCs/>
              </w:rPr>
              <w:t>.</w:t>
            </w:r>
            <w:r>
              <w:rPr>
                <w:rFonts w:ascii="Times New Roman" w:hAnsi="Times New Roman"/>
                <w:b/>
                <w:bCs/>
              </w:rPr>
              <w:t>670</w:t>
            </w:r>
            <w:r w:rsidR="00BB0DFE">
              <w:rPr>
                <w:rFonts w:ascii="Times New Roman" w:hAnsi="Times New Roman"/>
                <w:b/>
                <w:bCs/>
              </w:rPr>
              <w:t>,</w:t>
            </w:r>
            <w:r>
              <w:rPr>
                <w:rFonts w:ascii="Times New Roman" w:hAnsi="Times New Roman"/>
                <w:b/>
                <w:bCs/>
              </w:rPr>
              <w:t>67</w:t>
            </w:r>
          </w:p>
        </w:tc>
      </w:tr>
      <w:tr w:rsidR="00BB0DFE" w:rsidRPr="0068401E" w14:paraId="6A765AD6" w14:textId="77777777" w:rsidTr="00301BEA">
        <w:trPr>
          <w:trHeight w:val="432"/>
        </w:trPr>
        <w:tc>
          <w:tcPr>
            <w:tcW w:w="3046" w:type="dxa"/>
          </w:tcPr>
          <w:p w14:paraId="35628ECC" w14:textId="77777777" w:rsidR="00BB0DFE" w:rsidRPr="0068401E" w:rsidRDefault="00BB0DFE" w:rsidP="00BB0DFE">
            <w:pPr>
              <w:tabs>
                <w:tab w:val="left" w:pos="0"/>
              </w:tabs>
              <w:spacing w:after="0"/>
              <w:rPr>
                <w:rFonts w:ascii="Times New Roman" w:eastAsia="Times New Roman" w:hAnsi="Times New Roman"/>
                <w:b/>
                <w:bCs/>
                <w:lang w:eastAsia="en-GB"/>
              </w:rPr>
            </w:pPr>
            <w:r w:rsidRPr="0068401E">
              <w:rPr>
                <w:rFonts w:ascii="Times New Roman" w:eastAsia="Times New Roman" w:hAnsi="Times New Roman"/>
                <w:b/>
                <w:bCs/>
                <w:lang w:eastAsia="en-GB"/>
              </w:rPr>
              <w:lastRenderedPageBreak/>
              <w:t>Giá trị NAV hiện hành</w:t>
            </w:r>
          </w:p>
        </w:tc>
        <w:tc>
          <w:tcPr>
            <w:tcW w:w="2246" w:type="dxa"/>
          </w:tcPr>
          <w:p w14:paraId="1B7DDB62" w14:textId="3A17B91C" w:rsidR="00BB0DFE" w:rsidRPr="004B7B3E" w:rsidRDefault="00BB0DFE" w:rsidP="00BB0DFE">
            <w:pPr>
              <w:spacing w:after="0"/>
              <w:jc w:val="right"/>
              <w:rPr>
                <w:rFonts w:ascii="Times New Roman" w:hAnsi="Times New Roman"/>
                <w:b/>
                <w:bCs/>
              </w:rPr>
            </w:pPr>
            <w:r w:rsidRPr="00F26628">
              <w:rPr>
                <w:rFonts w:ascii="Times New Roman" w:hAnsi="Times New Roman"/>
                <w:b/>
                <w:bCs/>
              </w:rPr>
              <w:t>151</w:t>
            </w:r>
            <w:r>
              <w:rPr>
                <w:rFonts w:ascii="Times New Roman" w:hAnsi="Times New Roman"/>
                <w:b/>
                <w:bCs/>
              </w:rPr>
              <w:t>.</w:t>
            </w:r>
            <w:r w:rsidRPr="00F26628">
              <w:rPr>
                <w:rFonts w:ascii="Times New Roman" w:hAnsi="Times New Roman"/>
                <w:b/>
                <w:bCs/>
              </w:rPr>
              <w:t>072</w:t>
            </w:r>
            <w:r>
              <w:rPr>
                <w:rFonts w:ascii="Times New Roman" w:hAnsi="Times New Roman"/>
                <w:b/>
                <w:bCs/>
              </w:rPr>
              <w:t>.</w:t>
            </w:r>
            <w:r w:rsidRPr="00F26628">
              <w:rPr>
                <w:rFonts w:ascii="Times New Roman" w:hAnsi="Times New Roman"/>
                <w:b/>
                <w:bCs/>
              </w:rPr>
              <w:t>987</w:t>
            </w:r>
            <w:r>
              <w:rPr>
                <w:rFonts w:ascii="Times New Roman" w:hAnsi="Times New Roman"/>
                <w:b/>
                <w:bCs/>
              </w:rPr>
              <w:t>.</w:t>
            </w:r>
            <w:r w:rsidRPr="00F26628">
              <w:rPr>
                <w:rFonts w:ascii="Times New Roman" w:hAnsi="Times New Roman"/>
                <w:b/>
                <w:bCs/>
              </w:rPr>
              <w:t>151</w:t>
            </w:r>
          </w:p>
        </w:tc>
        <w:tc>
          <w:tcPr>
            <w:tcW w:w="2164" w:type="dxa"/>
          </w:tcPr>
          <w:p w14:paraId="0761C35F" w14:textId="0EDED42E" w:rsidR="00BB0DFE" w:rsidRPr="00351E4D" w:rsidRDefault="00BB0DFE" w:rsidP="00BB0DFE">
            <w:pPr>
              <w:spacing w:after="0"/>
              <w:jc w:val="right"/>
              <w:rPr>
                <w:rFonts w:ascii="Times New Roman" w:hAnsi="Times New Roman"/>
                <w:b/>
                <w:bCs/>
                <w:color w:val="FF0000"/>
              </w:rPr>
            </w:pPr>
          </w:p>
        </w:tc>
        <w:tc>
          <w:tcPr>
            <w:tcW w:w="2409" w:type="dxa"/>
          </w:tcPr>
          <w:p w14:paraId="4C90CF87" w14:textId="255B5359" w:rsidR="00BB0DFE" w:rsidRPr="00351E4D" w:rsidRDefault="00BB0DFE" w:rsidP="00BD67B7">
            <w:pPr>
              <w:spacing w:after="0" w:line="240" w:lineRule="auto"/>
              <w:jc w:val="right"/>
              <w:rPr>
                <w:rFonts w:ascii="Times New Roman" w:hAnsi="Times New Roman"/>
                <w:b/>
                <w:bCs/>
              </w:rPr>
            </w:pPr>
            <w:r w:rsidRPr="00F26628">
              <w:rPr>
                <w:rFonts w:ascii="Times New Roman" w:hAnsi="Times New Roman"/>
                <w:b/>
                <w:bCs/>
              </w:rPr>
              <w:t>15</w:t>
            </w:r>
            <w:r w:rsidR="00BD67B7">
              <w:rPr>
                <w:rFonts w:ascii="Times New Roman" w:hAnsi="Times New Roman"/>
                <w:b/>
                <w:bCs/>
              </w:rPr>
              <w:t>5</w:t>
            </w:r>
            <w:r>
              <w:rPr>
                <w:rFonts w:ascii="Times New Roman" w:hAnsi="Times New Roman"/>
                <w:b/>
                <w:bCs/>
              </w:rPr>
              <w:t>.</w:t>
            </w:r>
            <w:r w:rsidR="00BD67B7">
              <w:rPr>
                <w:rFonts w:ascii="Times New Roman" w:hAnsi="Times New Roman"/>
                <w:b/>
                <w:bCs/>
              </w:rPr>
              <w:t>556</w:t>
            </w:r>
            <w:r>
              <w:rPr>
                <w:rFonts w:ascii="Times New Roman" w:hAnsi="Times New Roman"/>
                <w:b/>
                <w:bCs/>
              </w:rPr>
              <w:t>.</w:t>
            </w:r>
            <w:r w:rsidR="00BD67B7">
              <w:rPr>
                <w:rFonts w:ascii="Times New Roman" w:hAnsi="Times New Roman"/>
                <w:b/>
                <w:bCs/>
              </w:rPr>
              <w:t>615</w:t>
            </w:r>
            <w:r>
              <w:rPr>
                <w:rFonts w:ascii="Times New Roman" w:hAnsi="Times New Roman"/>
                <w:b/>
                <w:bCs/>
              </w:rPr>
              <w:t>.</w:t>
            </w:r>
            <w:r w:rsidR="00BD67B7">
              <w:rPr>
                <w:rFonts w:ascii="Times New Roman" w:hAnsi="Times New Roman"/>
                <w:b/>
                <w:bCs/>
              </w:rPr>
              <w:t>80</w:t>
            </w:r>
            <w:r w:rsidRPr="00F26628">
              <w:rPr>
                <w:rFonts w:ascii="Times New Roman" w:hAnsi="Times New Roman"/>
                <w:b/>
                <w:bCs/>
              </w:rPr>
              <w:t>1</w:t>
            </w:r>
          </w:p>
        </w:tc>
      </w:tr>
      <w:tr w:rsidR="00BB0DFE" w:rsidRPr="0068401E" w14:paraId="14529890" w14:textId="77777777" w:rsidTr="00301BEA">
        <w:trPr>
          <w:trHeight w:val="432"/>
        </w:trPr>
        <w:tc>
          <w:tcPr>
            <w:tcW w:w="3046" w:type="dxa"/>
          </w:tcPr>
          <w:p w14:paraId="5987BA0D" w14:textId="77777777" w:rsidR="00BB0DFE" w:rsidRPr="0068401E" w:rsidRDefault="00BB0DFE" w:rsidP="00BB0DFE">
            <w:pPr>
              <w:tabs>
                <w:tab w:val="left" w:pos="0"/>
              </w:tabs>
              <w:spacing w:before="100" w:after="0"/>
              <w:rPr>
                <w:rFonts w:ascii="Times New Roman" w:eastAsia="Times New Roman" w:hAnsi="Times New Roman"/>
                <w:b/>
                <w:bCs/>
                <w:lang w:eastAsia="en-GB"/>
              </w:rPr>
            </w:pPr>
            <w:r w:rsidRPr="0068401E">
              <w:rPr>
                <w:rFonts w:ascii="Times New Roman" w:eastAsia="Times New Roman" w:hAnsi="Times New Roman"/>
                <w:b/>
                <w:bCs/>
                <w:lang w:eastAsia="en-GB"/>
              </w:rPr>
              <w:t>NAV hiện hành/ 1 CCQ</w:t>
            </w:r>
          </w:p>
        </w:tc>
        <w:tc>
          <w:tcPr>
            <w:tcW w:w="2246" w:type="dxa"/>
          </w:tcPr>
          <w:p w14:paraId="6C56E25D" w14:textId="1BA40B26" w:rsidR="00BB0DFE" w:rsidRPr="004B7B3E" w:rsidRDefault="00BB0DFE" w:rsidP="00BB0DFE">
            <w:pPr>
              <w:spacing w:before="100" w:after="0"/>
              <w:jc w:val="right"/>
              <w:rPr>
                <w:rFonts w:ascii="Times New Roman" w:hAnsi="Times New Roman"/>
                <w:b/>
                <w:bCs/>
              </w:rPr>
            </w:pPr>
            <w:r w:rsidRPr="00F26628">
              <w:rPr>
                <w:rFonts w:ascii="Times New Roman" w:hAnsi="Times New Roman"/>
                <w:b/>
                <w:bCs/>
              </w:rPr>
              <w:t>22</w:t>
            </w:r>
            <w:r>
              <w:rPr>
                <w:rFonts w:ascii="Times New Roman" w:hAnsi="Times New Roman"/>
                <w:b/>
                <w:bCs/>
              </w:rPr>
              <w:t>.</w:t>
            </w:r>
            <w:r w:rsidRPr="00F26628">
              <w:rPr>
                <w:rFonts w:ascii="Times New Roman" w:hAnsi="Times New Roman"/>
                <w:b/>
                <w:bCs/>
              </w:rPr>
              <w:t>083</w:t>
            </w:r>
            <w:r>
              <w:rPr>
                <w:rFonts w:ascii="Times New Roman" w:hAnsi="Times New Roman"/>
                <w:b/>
                <w:bCs/>
              </w:rPr>
              <w:t>,</w:t>
            </w:r>
            <w:r w:rsidRPr="00F26628">
              <w:rPr>
                <w:rFonts w:ascii="Times New Roman" w:hAnsi="Times New Roman"/>
                <w:b/>
                <w:bCs/>
              </w:rPr>
              <w:t>64</w:t>
            </w:r>
          </w:p>
        </w:tc>
        <w:tc>
          <w:tcPr>
            <w:tcW w:w="2164" w:type="dxa"/>
          </w:tcPr>
          <w:p w14:paraId="6C567650" w14:textId="77777777" w:rsidR="00BB0DFE" w:rsidRPr="00351E4D" w:rsidRDefault="00BB0DFE" w:rsidP="00BB0DFE">
            <w:pPr>
              <w:spacing w:after="0"/>
              <w:jc w:val="right"/>
              <w:rPr>
                <w:rFonts w:ascii="Times New Roman" w:hAnsi="Times New Roman"/>
                <w:b/>
                <w:bCs/>
                <w:color w:val="FF0000"/>
              </w:rPr>
            </w:pPr>
            <w:r w:rsidRPr="00351E4D">
              <w:rPr>
                <w:rFonts w:ascii="Times New Roman" w:hAnsi="Times New Roman"/>
                <w:b/>
                <w:bCs/>
                <w:color w:val="FF0000"/>
              </w:rPr>
              <w:t> </w:t>
            </w:r>
          </w:p>
        </w:tc>
        <w:tc>
          <w:tcPr>
            <w:tcW w:w="2409" w:type="dxa"/>
          </w:tcPr>
          <w:p w14:paraId="4C05C490" w14:textId="60DC60C1" w:rsidR="00BB0DFE" w:rsidRPr="00351E4D" w:rsidRDefault="00BB0DFE" w:rsidP="00BD67B7">
            <w:pPr>
              <w:spacing w:after="0" w:line="240" w:lineRule="auto"/>
              <w:jc w:val="right"/>
              <w:rPr>
                <w:rFonts w:ascii="Times New Roman" w:hAnsi="Times New Roman"/>
                <w:b/>
                <w:bCs/>
              </w:rPr>
            </w:pPr>
            <w:r w:rsidRPr="00F26628">
              <w:rPr>
                <w:rFonts w:ascii="Times New Roman" w:hAnsi="Times New Roman"/>
                <w:b/>
                <w:bCs/>
              </w:rPr>
              <w:t>2</w:t>
            </w:r>
            <w:r w:rsidR="00BD67B7">
              <w:rPr>
                <w:rFonts w:ascii="Times New Roman" w:hAnsi="Times New Roman"/>
                <w:b/>
                <w:bCs/>
              </w:rPr>
              <w:t>1</w:t>
            </w:r>
            <w:r>
              <w:rPr>
                <w:rFonts w:ascii="Times New Roman" w:hAnsi="Times New Roman"/>
                <w:b/>
                <w:bCs/>
              </w:rPr>
              <w:t>.</w:t>
            </w:r>
            <w:r w:rsidR="00BD67B7">
              <w:rPr>
                <w:rFonts w:ascii="Times New Roman" w:hAnsi="Times New Roman"/>
                <w:b/>
                <w:bCs/>
              </w:rPr>
              <w:t>854</w:t>
            </w:r>
            <w:r>
              <w:rPr>
                <w:rFonts w:ascii="Times New Roman" w:hAnsi="Times New Roman"/>
                <w:b/>
                <w:bCs/>
              </w:rPr>
              <w:t>,</w:t>
            </w:r>
            <w:r w:rsidR="00BD67B7">
              <w:rPr>
                <w:rFonts w:ascii="Times New Roman" w:hAnsi="Times New Roman"/>
                <w:b/>
                <w:bCs/>
              </w:rPr>
              <w:t>99</w:t>
            </w:r>
          </w:p>
        </w:tc>
      </w:tr>
    </w:tbl>
    <w:p w14:paraId="3FB39465" w14:textId="77777777" w:rsidR="00D53BF6" w:rsidRPr="0078672F" w:rsidRDefault="00D53BF6">
      <w:pPr>
        <w:spacing w:after="0" w:line="240" w:lineRule="auto"/>
        <w:rPr>
          <w:rFonts w:ascii="Times New Roman" w:eastAsia="Times New Roman" w:hAnsi="Times New Roman"/>
          <w:b/>
          <w:bCs/>
          <w:lang w:eastAsia="en-GB"/>
        </w:rPr>
      </w:pPr>
    </w:p>
    <w:p w14:paraId="221DC751" w14:textId="77777777" w:rsidR="00765B95" w:rsidRDefault="00765B95" w:rsidP="006A7779">
      <w:pPr>
        <w:spacing w:before="120" w:afterLines="60" w:after="144" w:line="360" w:lineRule="auto"/>
        <w:ind w:left="720" w:hanging="720"/>
        <w:jc w:val="both"/>
        <w:rPr>
          <w:rFonts w:ascii="Times New Roman" w:eastAsia="Times New Roman" w:hAnsi="Times New Roman"/>
          <w:b/>
          <w:bCs/>
          <w:lang w:eastAsia="en-GB"/>
        </w:rPr>
      </w:pPr>
    </w:p>
    <w:p w14:paraId="26FCB24F" w14:textId="6F2BFD78" w:rsidR="00C22D0B" w:rsidRPr="009637A5" w:rsidRDefault="00532B57" w:rsidP="006A7779">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Pr="009637A5">
        <w:rPr>
          <w:rFonts w:ascii="Times New Roman" w:eastAsia="Times New Roman" w:hAnsi="Times New Roman"/>
          <w:b/>
          <w:bCs/>
          <w:lang w:eastAsia="en-GB"/>
        </w:rPr>
        <w:t xml:space="preserve"> chưa phân phối</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180"/>
        <w:gridCol w:w="2289"/>
      </w:tblGrid>
      <w:tr w:rsidR="00BD67B7" w:rsidRPr="0078672F" w14:paraId="54B76AAE" w14:textId="77777777" w:rsidTr="00874CAB">
        <w:trPr>
          <w:trHeight w:val="837"/>
        </w:trPr>
        <w:tc>
          <w:tcPr>
            <w:tcW w:w="2662" w:type="dxa"/>
            <w:tcBorders>
              <w:top w:val="nil"/>
              <w:left w:val="nil"/>
              <w:bottom w:val="nil"/>
              <w:right w:val="nil"/>
            </w:tcBorders>
            <w:shd w:val="clear" w:color="auto" w:fill="auto"/>
            <w:vAlign w:val="bottom"/>
            <w:hideMark/>
          </w:tcPr>
          <w:p w14:paraId="13877A49" w14:textId="77777777" w:rsidR="00BD67B7" w:rsidRPr="0078672F" w:rsidRDefault="00BD67B7" w:rsidP="00BD67B7">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63487FD7" w14:textId="77777777" w:rsidR="00BD67B7" w:rsidRPr="00765B95" w:rsidRDefault="00BD67B7" w:rsidP="00BD67B7">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30/09/2025</w:t>
            </w:r>
          </w:p>
          <w:p w14:paraId="2E6F8904" w14:textId="6F5D4640" w:rsidR="00BD67B7" w:rsidRPr="00765B95" w:rsidRDefault="00BD67B7" w:rsidP="00BD67B7">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c>
          <w:tcPr>
            <w:tcW w:w="2180" w:type="dxa"/>
            <w:tcBorders>
              <w:top w:val="nil"/>
              <w:left w:val="nil"/>
              <w:bottom w:val="nil"/>
              <w:right w:val="nil"/>
            </w:tcBorders>
            <w:vAlign w:val="bottom"/>
          </w:tcPr>
          <w:p w14:paraId="00C56CDF" w14:textId="77777777" w:rsidR="00BD67B7" w:rsidRPr="00765B95" w:rsidRDefault="00BD67B7" w:rsidP="00BD67B7">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Phát sinh trong kỳ</w:t>
            </w:r>
          </w:p>
          <w:p w14:paraId="30EE510C" w14:textId="77777777" w:rsidR="00BD67B7" w:rsidRPr="00765B95" w:rsidRDefault="00BD67B7" w:rsidP="00BD67B7">
            <w:pPr>
              <w:pBdr>
                <w:bottom w:val="single" w:sz="4" w:space="1" w:color="auto"/>
              </w:pBdr>
              <w:tabs>
                <w:tab w:val="left" w:pos="0"/>
              </w:tabs>
              <w:spacing w:after="0"/>
              <w:jc w:val="center"/>
              <w:rPr>
                <w:rFonts w:ascii="Times New Roman" w:eastAsia="Times New Roman" w:hAnsi="Times New Roman"/>
                <w:b/>
                <w:bCs/>
                <w:lang w:val="en-GB" w:eastAsia="en-GB"/>
              </w:rPr>
            </w:pPr>
          </w:p>
        </w:tc>
        <w:tc>
          <w:tcPr>
            <w:tcW w:w="2289" w:type="dxa"/>
            <w:tcBorders>
              <w:top w:val="nil"/>
              <w:left w:val="nil"/>
              <w:bottom w:val="nil"/>
              <w:right w:val="nil"/>
            </w:tcBorders>
            <w:vAlign w:val="bottom"/>
          </w:tcPr>
          <w:p w14:paraId="41A80F61" w14:textId="33F897AE" w:rsidR="00BD67B7" w:rsidRPr="00765B95" w:rsidRDefault="00BD67B7" w:rsidP="00BD67B7">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31/12/2025</w:t>
            </w:r>
          </w:p>
          <w:p w14:paraId="6762CF4B" w14:textId="77777777" w:rsidR="00BD67B7" w:rsidRPr="00765B95" w:rsidRDefault="00BD67B7" w:rsidP="00BD67B7">
            <w:pPr>
              <w:pBdr>
                <w:bottom w:val="single" w:sz="4" w:space="1" w:color="auto"/>
              </w:pBdr>
              <w:tabs>
                <w:tab w:val="left" w:pos="0"/>
              </w:tabs>
              <w:spacing w:after="0"/>
              <w:jc w:val="right"/>
              <w:rPr>
                <w:rFonts w:ascii="Times New Roman" w:eastAsia="Times New Roman" w:hAnsi="Times New Roman"/>
                <w:b/>
                <w:bCs/>
                <w:lang w:val="en-GB" w:eastAsia="en-GB"/>
              </w:rPr>
            </w:pPr>
            <w:r w:rsidRPr="00765B95">
              <w:rPr>
                <w:rFonts w:ascii="Times New Roman" w:eastAsia="Times New Roman" w:hAnsi="Times New Roman"/>
                <w:b/>
                <w:bCs/>
                <w:lang w:eastAsia="en-GB"/>
              </w:rPr>
              <w:t>VNĐ</w:t>
            </w:r>
          </w:p>
        </w:tc>
      </w:tr>
      <w:tr w:rsidR="00BD67B7" w:rsidRPr="0078672F" w14:paraId="5C2B63AC" w14:textId="77777777" w:rsidTr="00874CAB">
        <w:trPr>
          <w:trHeight w:val="338"/>
        </w:trPr>
        <w:tc>
          <w:tcPr>
            <w:tcW w:w="2662" w:type="dxa"/>
            <w:tcBorders>
              <w:top w:val="nil"/>
              <w:left w:val="nil"/>
              <w:bottom w:val="nil"/>
              <w:right w:val="nil"/>
            </w:tcBorders>
            <w:shd w:val="clear" w:color="auto" w:fill="auto"/>
            <w:vAlign w:val="bottom"/>
            <w:hideMark/>
          </w:tcPr>
          <w:p w14:paraId="1B846769" w14:textId="0899E430" w:rsidR="00BD67B7" w:rsidRPr="0078672F" w:rsidRDefault="00BD67B7" w:rsidP="00BD67B7">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 /(Lỗ)</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đã thực hiện</w:t>
            </w:r>
          </w:p>
        </w:tc>
        <w:tc>
          <w:tcPr>
            <w:tcW w:w="2282" w:type="dxa"/>
            <w:tcBorders>
              <w:top w:val="nil"/>
              <w:left w:val="nil"/>
              <w:right w:val="nil"/>
            </w:tcBorders>
            <w:vAlign w:val="bottom"/>
          </w:tcPr>
          <w:p w14:paraId="7126798A" w14:textId="523155B3" w:rsidR="00BD67B7" w:rsidRPr="0012129A" w:rsidRDefault="00BD67B7" w:rsidP="00BD67B7">
            <w:pPr>
              <w:spacing w:after="0" w:line="240" w:lineRule="auto"/>
              <w:jc w:val="right"/>
              <w:rPr>
                <w:rFonts w:ascii="Times New Roman" w:eastAsia="Times New Roman" w:hAnsi="Times New Roman"/>
                <w:lang w:val="en-GB" w:eastAsia="en-GB"/>
              </w:rPr>
            </w:pPr>
            <w:r w:rsidRPr="004677BE">
              <w:rPr>
                <w:rFonts w:ascii="Times New Roman" w:hAnsi="Times New Roman"/>
              </w:rPr>
              <w:t>74</w:t>
            </w:r>
            <w:r>
              <w:rPr>
                <w:rFonts w:ascii="Times New Roman" w:hAnsi="Times New Roman"/>
              </w:rPr>
              <w:t>.</w:t>
            </w:r>
            <w:r w:rsidRPr="004677BE">
              <w:rPr>
                <w:rFonts w:ascii="Times New Roman" w:hAnsi="Times New Roman"/>
              </w:rPr>
              <w:t>636</w:t>
            </w:r>
            <w:r>
              <w:rPr>
                <w:rFonts w:ascii="Times New Roman" w:hAnsi="Times New Roman"/>
              </w:rPr>
              <w:t>.</w:t>
            </w:r>
            <w:r w:rsidRPr="004677BE">
              <w:rPr>
                <w:rFonts w:ascii="Times New Roman" w:hAnsi="Times New Roman"/>
              </w:rPr>
              <w:t>523</w:t>
            </w:r>
            <w:r>
              <w:rPr>
                <w:rFonts w:ascii="Times New Roman" w:hAnsi="Times New Roman"/>
              </w:rPr>
              <w:t>.</w:t>
            </w:r>
            <w:r w:rsidRPr="004677BE">
              <w:rPr>
                <w:rFonts w:ascii="Times New Roman" w:hAnsi="Times New Roman"/>
              </w:rPr>
              <w:t>613</w:t>
            </w:r>
          </w:p>
        </w:tc>
        <w:tc>
          <w:tcPr>
            <w:tcW w:w="2180" w:type="dxa"/>
            <w:tcBorders>
              <w:top w:val="nil"/>
              <w:left w:val="nil"/>
              <w:right w:val="nil"/>
            </w:tcBorders>
            <w:vAlign w:val="bottom"/>
          </w:tcPr>
          <w:p w14:paraId="6271263B" w14:textId="6FD24325" w:rsidR="00BD67B7" w:rsidRPr="00F46B5F" w:rsidRDefault="00BD67B7" w:rsidP="00BD67B7">
            <w:pPr>
              <w:spacing w:after="0" w:line="240" w:lineRule="auto"/>
              <w:jc w:val="right"/>
              <w:rPr>
                <w:rFonts w:ascii="Times New Roman" w:hAnsi="Times New Roman"/>
                <w:highlight w:val="yellow"/>
              </w:rPr>
            </w:pPr>
            <w:r w:rsidRPr="00F46B5F">
              <w:rPr>
                <w:rFonts w:ascii="Times New Roman" w:hAnsi="Times New Roman"/>
                <w:highlight w:val="yellow"/>
              </w:rPr>
              <w:t xml:space="preserve">                 </w:t>
            </w:r>
            <w:r w:rsidR="00F46B5F" w:rsidRPr="00F46B5F">
              <w:rPr>
                <w:rFonts w:ascii="Times New Roman" w:hAnsi="Times New Roman"/>
              </w:rPr>
              <w:t xml:space="preserve"> 7</w:t>
            </w:r>
            <w:r w:rsidR="00F8223C">
              <w:rPr>
                <w:rFonts w:ascii="Times New Roman" w:hAnsi="Times New Roman"/>
              </w:rPr>
              <w:t>.</w:t>
            </w:r>
            <w:r w:rsidR="00F46B5F" w:rsidRPr="00F46B5F">
              <w:rPr>
                <w:rFonts w:ascii="Times New Roman" w:hAnsi="Times New Roman"/>
              </w:rPr>
              <w:t>899</w:t>
            </w:r>
            <w:r w:rsidR="00F8223C">
              <w:rPr>
                <w:rFonts w:ascii="Times New Roman" w:hAnsi="Times New Roman"/>
              </w:rPr>
              <w:t>.</w:t>
            </w:r>
            <w:r w:rsidR="00F46B5F" w:rsidRPr="00F46B5F">
              <w:rPr>
                <w:rFonts w:ascii="Times New Roman" w:hAnsi="Times New Roman"/>
              </w:rPr>
              <w:t>952</w:t>
            </w:r>
            <w:r w:rsidR="00F8223C">
              <w:rPr>
                <w:rFonts w:ascii="Times New Roman" w:hAnsi="Times New Roman"/>
              </w:rPr>
              <w:t>.</w:t>
            </w:r>
            <w:r w:rsidR="00F46B5F" w:rsidRPr="00F46B5F">
              <w:rPr>
                <w:rFonts w:ascii="Times New Roman" w:hAnsi="Times New Roman"/>
              </w:rPr>
              <w:t>562</w:t>
            </w:r>
          </w:p>
        </w:tc>
        <w:tc>
          <w:tcPr>
            <w:tcW w:w="2289" w:type="dxa"/>
            <w:tcBorders>
              <w:top w:val="nil"/>
              <w:left w:val="nil"/>
              <w:right w:val="nil"/>
            </w:tcBorders>
            <w:vAlign w:val="bottom"/>
          </w:tcPr>
          <w:p w14:paraId="29D49A2C" w14:textId="0455240E" w:rsidR="00BD67B7" w:rsidRPr="00F46B5F" w:rsidRDefault="001324E8" w:rsidP="00BD67B7">
            <w:pPr>
              <w:spacing w:after="0" w:line="240" w:lineRule="auto"/>
              <w:jc w:val="right"/>
              <w:rPr>
                <w:rFonts w:ascii="Times New Roman" w:hAnsi="Times New Roman"/>
                <w:highlight w:val="yellow"/>
              </w:rPr>
            </w:pPr>
            <w:r w:rsidRPr="001324E8">
              <w:rPr>
                <w:rFonts w:ascii="Times New Roman" w:hAnsi="Times New Roman"/>
              </w:rPr>
              <w:t>82</w:t>
            </w:r>
            <w:r w:rsidR="00F8223C">
              <w:rPr>
                <w:rFonts w:ascii="Times New Roman" w:hAnsi="Times New Roman"/>
              </w:rPr>
              <w:t>.</w:t>
            </w:r>
            <w:r w:rsidRPr="001324E8">
              <w:rPr>
                <w:rFonts w:ascii="Times New Roman" w:hAnsi="Times New Roman"/>
              </w:rPr>
              <w:t>536</w:t>
            </w:r>
            <w:r w:rsidR="00F8223C">
              <w:rPr>
                <w:rFonts w:ascii="Times New Roman" w:hAnsi="Times New Roman"/>
              </w:rPr>
              <w:t>.</w:t>
            </w:r>
            <w:r w:rsidRPr="001324E8">
              <w:rPr>
                <w:rFonts w:ascii="Times New Roman" w:hAnsi="Times New Roman"/>
              </w:rPr>
              <w:t>476</w:t>
            </w:r>
            <w:r w:rsidR="00F8223C">
              <w:rPr>
                <w:rFonts w:ascii="Times New Roman" w:hAnsi="Times New Roman"/>
              </w:rPr>
              <w:t>.</w:t>
            </w:r>
            <w:r w:rsidRPr="001324E8">
              <w:rPr>
                <w:rFonts w:ascii="Times New Roman" w:hAnsi="Times New Roman"/>
              </w:rPr>
              <w:t>175</w:t>
            </w:r>
          </w:p>
        </w:tc>
      </w:tr>
      <w:tr w:rsidR="00BD67B7" w:rsidRPr="00B44D29" w14:paraId="6A798D45" w14:textId="77777777" w:rsidTr="00B44D29">
        <w:trPr>
          <w:trHeight w:val="338"/>
        </w:trPr>
        <w:tc>
          <w:tcPr>
            <w:tcW w:w="2662" w:type="dxa"/>
            <w:tcBorders>
              <w:top w:val="nil"/>
              <w:left w:val="nil"/>
              <w:bottom w:val="nil"/>
              <w:right w:val="nil"/>
            </w:tcBorders>
            <w:shd w:val="clear" w:color="auto" w:fill="auto"/>
            <w:vAlign w:val="bottom"/>
            <w:hideMark/>
          </w:tcPr>
          <w:p w14:paraId="079BA796" w14:textId="77777777" w:rsidR="00BD67B7" w:rsidRPr="0078672F" w:rsidRDefault="00BD67B7" w:rsidP="00BD67B7">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bottom"/>
          </w:tcPr>
          <w:p w14:paraId="3C62A666" w14:textId="77777777" w:rsidR="00BD67B7" w:rsidRDefault="00BD67B7" w:rsidP="00BD67B7">
            <w:pPr>
              <w:spacing w:after="0" w:line="240" w:lineRule="auto"/>
              <w:jc w:val="right"/>
              <w:rPr>
                <w:rFonts w:ascii="Times New Roman" w:hAnsi="Times New Roman"/>
              </w:rPr>
            </w:pPr>
            <w:r w:rsidRPr="0012129A">
              <w:rPr>
                <w:rFonts w:ascii="Times New Roman" w:hAnsi="Times New Roman"/>
              </w:rPr>
              <w:t xml:space="preserve">   </w:t>
            </w:r>
            <w:r>
              <w:rPr>
                <w:rFonts w:ascii="Times New Roman" w:hAnsi="Times New Roman"/>
              </w:rPr>
              <w:t xml:space="preserve"> </w:t>
            </w:r>
          </w:p>
          <w:p w14:paraId="7894CFF0" w14:textId="2F9660A3" w:rsidR="00BD67B7" w:rsidRPr="0012129A" w:rsidRDefault="00BD67B7" w:rsidP="00BD67B7">
            <w:pPr>
              <w:spacing w:after="0" w:line="240" w:lineRule="auto"/>
              <w:jc w:val="right"/>
              <w:rPr>
                <w:rFonts w:ascii="Times New Roman" w:eastAsia="Times New Roman" w:hAnsi="Times New Roman"/>
                <w:lang w:val="en-GB" w:eastAsia="en-GB"/>
              </w:rPr>
            </w:pPr>
            <w:r w:rsidRPr="004677BE">
              <w:rPr>
                <w:rFonts w:ascii="Times New Roman" w:hAnsi="Times New Roman"/>
              </w:rPr>
              <w:t>21</w:t>
            </w:r>
            <w:r>
              <w:rPr>
                <w:rFonts w:ascii="Times New Roman" w:hAnsi="Times New Roman"/>
              </w:rPr>
              <w:t>.</w:t>
            </w:r>
            <w:r w:rsidRPr="004677BE">
              <w:rPr>
                <w:rFonts w:ascii="Times New Roman" w:hAnsi="Times New Roman"/>
              </w:rPr>
              <w:t>030</w:t>
            </w:r>
            <w:r>
              <w:rPr>
                <w:rFonts w:ascii="Times New Roman" w:hAnsi="Times New Roman"/>
              </w:rPr>
              <w:t>.</w:t>
            </w:r>
            <w:r w:rsidRPr="004677BE">
              <w:rPr>
                <w:rFonts w:ascii="Times New Roman" w:hAnsi="Times New Roman"/>
              </w:rPr>
              <w:t>372</w:t>
            </w:r>
            <w:r>
              <w:rPr>
                <w:rFonts w:ascii="Times New Roman" w:hAnsi="Times New Roman"/>
              </w:rPr>
              <w:t>.</w:t>
            </w:r>
            <w:r w:rsidRPr="004677BE">
              <w:rPr>
                <w:rFonts w:ascii="Times New Roman" w:hAnsi="Times New Roman"/>
              </w:rPr>
              <w:t>900</w:t>
            </w:r>
          </w:p>
        </w:tc>
        <w:tc>
          <w:tcPr>
            <w:tcW w:w="2180" w:type="dxa"/>
            <w:tcBorders>
              <w:top w:val="nil"/>
              <w:left w:val="nil"/>
              <w:right w:val="nil"/>
            </w:tcBorders>
            <w:vAlign w:val="bottom"/>
          </w:tcPr>
          <w:p w14:paraId="2D536651" w14:textId="5FBF260F" w:rsidR="00BD67B7" w:rsidRPr="00F46B5F" w:rsidRDefault="00BD67B7" w:rsidP="00BD67B7">
            <w:pPr>
              <w:spacing w:after="0" w:line="240" w:lineRule="auto"/>
              <w:jc w:val="right"/>
              <w:rPr>
                <w:rFonts w:ascii="Times New Roman" w:hAnsi="Times New Roman"/>
                <w:highlight w:val="yellow"/>
              </w:rPr>
            </w:pPr>
            <w:r w:rsidRPr="00F46B5F">
              <w:rPr>
                <w:rFonts w:ascii="Times New Roman" w:hAnsi="Times New Roman"/>
                <w:highlight w:val="yellow"/>
              </w:rPr>
              <w:t xml:space="preserve">                </w:t>
            </w:r>
            <w:r w:rsidR="00F46B5F" w:rsidRPr="00F46B5F">
              <w:rPr>
                <w:rFonts w:ascii="Times New Roman" w:hAnsi="Times New Roman"/>
              </w:rPr>
              <w:t xml:space="preserve"> (9</w:t>
            </w:r>
            <w:r w:rsidR="00F8223C">
              <w:rPr>
                <w:rFonts w:ascii="Times New Roman" w:hAnsi="Times New Roman"/>
              </w:rPr>
              <w:t>.</w:t>
            </w:r>
            <w:r w:rsidR="00F46B5F" w:rsidRPr="00F46B5F">
              <w:rPr>
                <w:rFonts w:ascii="Times New Roman" w:hAnsi="Times New Roman"/>
              </w:rPr>
              <w:t>643</w:t>
            </w:r>
            <w:r w:rsidR="00F8223C">
              <w:rPr>
                <w:rFonts w:ascii="Times New Roman" w:hAnsi="Times New Roman"/>
              </w:rPr>
              <w:t>.</w:t>
            </w:r>
            <w:r w:rsidR="00F46B5F" w:rsidRPr="00F46B5F">
              <w:rPr>
                <w:rFonts w:ascii="Times New Roman" w:hAnsi="Times New Roman"/>
              </w:rPr>
              <w:t>481</w:t>
            </w:r>
            <w:r w:rsidR="00F8223C">
              <w:rPr>
                <w:rFonts w:ascii="Times New Roman" w:hAnsi="Times New Roman"/>
              </w:rPr>
              <w:t>.</w:t>
            </w:r>
            <w:r w:rsidR="00F46B5F" w:rsidRPr="00F46B5F">
              <w:rPr>
                <w:rFonts w:ascii="Times New Roman" w:hAnsi="Times New Roman"/>
              </w:rPr>
              <w:t>802)</w:t>
            </w:r>
            <w:r w:rsidRPr="00F46B5F">
              <w:rPr>
                <w:rFonts w:ascii="Times New Roman" w:hAnsi="Times New Roman"/>
                <w:highlight w:val="yellow"/>
              </w:rPr>
              <w:t xml:space="preserve"> </w:t>
            </w:r>
          </w:p>
        </w:tc>
        <w:tc>
          <w:tcPr>
            <w:tcW w:w="2289" w:type="dxa"/>
            <w:tcBorders>
              <w:top w:val="nil"/>
              <w:left w:val="nil"/>
              <w:right w:val="nil"/>
            </w:tcBorders>
            <w:shd w:val="clear" w:color="auto" w:fill="auto"/>
            <w:vAlign w:val="bottom"/>
          </w:tcPr>
          <w:p w14:paraId="479385F2" w14:textId="77777777" w:rsidR="00BD67B7" w:rsidRPr="00F46B5F" w:rsidRDefault="00BD67B7" w:rsidP="00BD67B7">
            <w:pPr>
              <w:spacing w:after="0" w:line="240" w:lineRule="auto"/>
              <w:jc w:val="right"/>
              <w:rPr>
                <w:rFonts w:ascii="Times New Roman" w:hAnsi="Times New Roman"/>
                <w:highlight w:val="yellow"/>
              </w:rPr>
            </w:pPr>
            <w:r w:rsidRPr="00F46B5F">
              <w:rPr>
                <w:rFonts w:ascii="Times New Roman" w:hAnsi="Times New Roman"/>
                <w:highlight w:val="yellow"/>
              </w:rPr>
              <w:t xml:space="preserve">    </w:t>
            </w:r>
          </w:p>
          <w:p w14:paraId="7389045E" w14:textId="51AEC949" w:rsidR="00BD67B7" w:rsidRPr="00F46B5F" w:rsidRDefault="001324E8" w:rsidP="00BD67B7">
            <w:pPr>
              <w:spacing w:after="0" w:line="240" w:lineRule="auto"/>
              <w:jc w:val="right"/>
              <w:rPr>
                <w:rFonts w:ascii="Times New Roman" w:hAnsi="Times New Roman"/>
                <w:highlight w:val="yellow"/>
              </w:rPr>
            </w:pPr>
            <w:r w:rsidRPr="001324E8">
              <w:rPr>
                <w:rFonts w:ascii="Times New Roman" w:hAnsi="Times New Roman"/>
              </w:rPr>
              <w:t>11</w:t>
            </w:r>
            <w:r w:rsidR="00F8223C">
              <w:rPr>
                <w:rFonts w:ascii="Times New Roman" w:hAnsi="Times New Roman"/>
              </w:rPr>
              <w:t>.</w:t>
            </w:r>
            <w:r w:rsidRPr="001324E8">
              <w:rPr>
                <w:rFonts w:ascii="Times New Roman" w:hAnsi="Times New Roman"/>
              </w:rPr>
              <w:t>386</w:t>
            </w:r>
            <w:r w:rsidR="00F8223C">
              <w:rPr>
                <w:rFonts w:ascii="Times New Roman" w:hAnsi="Times New Roman"/>
              </w:rPr>
              <w:t>.</w:t>
            </w:r>
            <w:r w:rsidRPr="001324E8">
              <w:rPr>
                <w:rFonts w:ascii="Times New Roman" w:hAnsi="Times New Roman"/>
              </w:rPr>
              <w:t>891</w:t>
            </w:r>
            <w:r w:rsidR="00F8223C">
              <w:rPr>
                <w:rFonts w:ascii="Times New Roman" w:hAnsi="Times New Roman"/>
              </w:rPr>
              <w:t>.</w:t>
            </w:r>
            <w:r w:rsidRPr="001324E8">
              <w:rPr>
                <w:rFonts w:ascii="Times New Roman" w:hAnsi="Times New Roman"/>
              </w:rPr>
              <w:t>098</w:t>
            </w:r>
          </w:p>
        </w:tc>
      </w:tr>
      <w:tr w:rsidR="00BD67B7" w:rsidRPr="00CB067D" w14:paraId="297FE25D" w14:textId="77777777" w:rsidTr="00874CAB">
        <w:trPr>
          <w:trHeight w:val="427"/>
        </w:trPr>
        <w:tc>
          <w:tcPr>
            <w:tcW w:w="2662" w:type="dxa"/>
            <w:tcBorders>
              <w:top w:val="nil"/>
              <w:left w:val="nil"/>
              <w:bottom w:val="nil"/>
              <w:right w:val="nil"/>
            </w:tcBorders>
            <w:shd w:val="clear" w:color="auto" w:fill="auto"/>
            <w:vAlign w:val="bottom"/>
            <w:hideMark/>
          </w:tcPr>
          <w:p w14:paraId="542D8B79" w14:textId="77777777" w:rsidR="00BD67B7" w:rsidRPr="0078672F" w:rsidRDefault="00BD67B7" w:rsidP="00BD67B7">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bottom"/>
          </w:tcPr>
          <w:p w14:paraId="3B6CCDBF" w14:textId="7E777F66" w:rsidR="00BD67B7" w:rsidRPr="0012129A" w:rsidRDefault="00BD67B7" w:rsidP="00BD67B7">
            <w:pPr>
              <w:pBdr>
                <w:bottom w:val="single" w:sz="4" w:space="1" w:color="auto"/>
              </w:pBdr>
              <w:spacing w:after="0" w:line="240" w:lineRule="auto"/>
              <w:jc w:val="right"/>
              <w:rPr>
                <w:rFonts w:ascii="Times New Roman" w:eastAsia="Times New Roman" w:hAnsi="Times New Roman"/>
                <w:lang w:val="en-GB" w:eastAsia="en-GB"/>
              </w:rPr>
            </w:pPr>
            <w:r w:rsidRPr="004677BE">
              <w:rPr>
                <w:rFonts w:ascii="Times New Roman" w:hAnsi="Times New Roman"/>
              </w:rPr>
              <w:t>(21.452.073.549)</w:t>
            </w:r>
          </w:p>
        </w:tc>
        <w:tc>
          <w:tcPr>
            <w:tcW w:w="2180" w:type="dxa"/>
            <w:tcBorders>
              <w:left w:val="nil"/>
              <w:right w:val="nil"/>
            </w:tcBorders>
            <w:vAlign w:val="bottom"/>
          </w:tcPr>
          <w:p w14:paraId="7BFE4B0B" w14:textId="2A94C11C" w:rsidR="00BD67B7" w:rsidRPr="00F46B5F" w:rsidRDefault="00BD67B7" w:rsidP="00BD67B7">
            <w:pPr>
              <w:pBdr>
                <w:bottom w:val="single" w:sz="4" w:space="1" w:color="auto"/>
              </w:pBdr>
              <w:spacing w:after="0" w:line="240" w:lineRule="auto"/>
              <w:jc w:val="right"/>
              <w:rPr>
                <w:rFonts w:ascii="Times New Roman" w:hAnsi="Times New Roman"/>
                <w:highlight w:val="yellow"/>
              </w:rPr>
            </w:pPr>
            <w:bookmarkStart w:id="2" w:name="_GoBack"/>
            <w:bookmarkEnd w:id="2"/>
            <w:r w:rsidRPr="00F46B5F">
              <w:rPr>
                <w:rFonts w:ascii="Times New Roman" w:hAnsi="Times New Roman"/>
              </w:rPr>
              <w:t>-</w:t>
            </w:r>
          </w:p>
        </w:tc>
        <w:tc>
          <w:tcPr>
            <w:tcW w:w="2289" w:type="dxa"/>
            <w:tcBorders>
              <w:left w:val="nil"/>
              <w:right w:val="nil"/>
            </w:tcBorders>
            <w:vAlign w:val="bottom"/>
          </w:tcPr>
          <w:p w14:paraId="6591E80B" w14:textId="3F3EA74E" w:rsidR="00BD67B7" w:rsidRPr="00F46B5F" w:rsidRDefault="00BD67B7" w:rsidP="00BD67B7">
            <w:pPr>
              <w:pBdr>
                <w:bottom w:val="single" w:sz="4" w:space="1" w:color="auto"/>
              </w:pBdr>
              <w:spacing w:after="0" w:line="240" w:lineRule="auto"/>
              <w:jc w:val="right"/>
              <w:rPr>
                <w:rFonts w:ascii="Times New Roman" w:hAnsi="Times New Roman"/>
                <w:highlight w:val="yellow"/>
              </w:rPr>
            </w:pPr>
            <w:r w:rsidRPr="001324E8">
              <w:rPr>
                <w:rFonts w:ascii="Times New Roman" w:hAnsi="Times New Roman"/>
              </w:rPr>
              <w:t>(21.452.073.549)</w:t>
            </w:r>
          </w:p>
        </w:tc>
      </w:tr>
      <w:tr w:rsidR="00920717" w:rsidRPr="0078672F" w14:paraId="6645A300" w14:textId="77777777" w:rsidTr="006151BC">
        <w:trPr>
          <w:trHeight w:val="527"/>
        </w:trPr>
        <w:tc>
          <w:tcPr>
            <w:tcW w:w="2662" w:type="dxa"/>
            <w:tcBorders>
              <w:top w:val="nil"/>
              <w:left w:val="nil"/>
              <w:bottom w:val="nil"/>
              <w:right w:val="nil"/>
            </w:tcBorders>
            <w:shd w:val="clear" w:color="auto" w:fill="auto"/>
            <w:vAlign w:val="bottom"/>
            <w:hideMark/>
          </w:tcPr>
          <w:p w14:paraId="2A1BC0A2" w14:textId="77777777" w:rsidR="00920717" w:rsidRPr="0078672F" w:rsidRDefault="00920717" w:rsidP="00920717">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bottom"/>
          </w:tcPr>
          <w:p w14:paraId="11411CF8" w14:textId="7CF66246" w:rsidR="00920717" w:rsidRPr="0012129A" w:rsidRDefault="00BD67B7" w:rsidP="002A7C65">
            <w:pPr>
              <w:pBdr>
                <w:bottom w:val="double" w:sz="4" w:space="1" w:color="auto"/>
              </w:pBdr>
              <w:spacing w:after="0" w:line="240" w:lineRule="auto"/>
              <w:jc w:val="right"/>
              <w:rPr>
                <w:rFonts w:ascii="Times New Roman" w:eastAsia="Times New Roman" w:hAnsi="Times New Roman"/>
                <w:b/>
                <w:bCs/>
                <w:lang w:val="en-GB" w:eastAsia="en-GB"/>
              </w:rPr>
            </w:pPr>
            <w:r w:rsidRPr="004677BE">
              <w:rPr>
                <w:rFonts w:ascii="Times New Roman" w:hAnsi="Times New Roman"/>
                <w:b/>
                <w:bCs/>
                <w:lang w:val="en-GB"/>
              </w:rPr>
              <w:t>74</w:t>
            </w:r>
            <w:r>
              <w:rPr>
                <w:rFonts w:ascii="Times New Roman" w:hAnsi="Times New Roman"/>
                <w:b/>
                <w:bCs/>
                <w:lang w:val="en-GB"/>
              </w:rPr>
              <w:t>.</w:t>
            </w:r>
            <w:r w:rsidRPr="004677BE">
              <w:rPr>
                <w:rFonts w:ascii="Times New Roman" w:hAnsi="Times New Roman"/>
                <w:b/>
                <w:bCs/>
                <w:lang w:val="en-GB"/>
              </w:rPr>
              <w:t>214</w:t>
            </w:r>
            <w:r>
              <w:rPr>
                <w:rFonts w:ascii="Times New Roman" w:hAnsi="Times New Roman"/>
                <w:b/>
                <w:bCs/>
                <w:lang w:val="en-GB"/>
              </w:rPr>
              <w:t>.</w:t>
            </w:r>
            <w:r w:rsidRPr="004677BE">
              <w:rPr>
                <w:rFonts w:ascii="Times New Roman" w:hAnsi="Times New Roman"/>
                <w:b/>
                <w:bCs/>
                <w:lang w:val="en-GB"/>
              </w:rPr>
              <w:t>822</w:t>
            </w:r>
            <w:r>
              <w:rPr>
                <w:rFonts w:ascii="Times New Roman" w:hAnsi="Times New Roman"/>
                <w:b/>
                <w:bCs/>
                <w:lang w:val="en-GB"/>
              </w:rPr>
              <w:t>.</w:t>
            </w:r>
            <w:r w:rsidRPr="004677BE">
              <w:rPr>
                <w:rFonts w:ascii="Times New Roman" w:hAnsi="Times New Roman"/>
                <w:b/>
                <w:bCs/>
                <w:lang w:val="en-GB"/>
              </w:rPr>
              <w:t>964</w:t>
            </w:r>
          </w:p>
        </w:tc>
        <w:tc>
          <w:tcPr>
            <w:tcW w:w="2180" w:type="dxa"/>
            <w:tcBorders>
              <w:left w:val="nil"/>
              <w:right w:val="nil"/>
            </w:tcBorders>
            <w:vAlign w:val="bottom"/>
          </w:tcPr>
          <w:p w14:paraId="46B43A8F" w14:textId="54FD8BC0" w:rsidR="00920717" w:rsidRPr="0012129A" w:rsidRDefault="001324E8" w:rsidP="00920717">
            <w:pPr>
              <w:pBdr>
                <w:bottom w:val="double" w:sz="4" w:space="1" w:color="auto"/>
              </w:pBdr>
              <w:spacing w:after="0" w:line="240" w:lineRule="auto"/>
              <w:jc w:val="right"/>
              <w:rPr>
                <w:rFonts w:ascii="Times New Roman" w:eastAsia="Times New Roman" w:hAnsi="Times New Roman"/>
                <w:b/>
                <w:bCs/>
                <w:lang w:val="en-GB" w:eastAsia="en-GB"/>
              </w:rPr>
            </w:pPr>
            <w:r>
              <w:rPr>
                <w:rFonts w:ascii="Times New Roman" w:hAnsi="Times New Roman"/>
                <w:b/>
                <w:bCs/>
              </w:rPr>
              <w:t>(</w:t>
            </w:r>
            <w:r w:rsidRPr="00F46B5F">
              <w:rPr>
                <w:rFonts w:ascii="Times New Roman" w:hAnsi="Times New Roman"/>
                <w:b/>
                <w:bCs/>
              </w:rPr>
              <w:t>1.743.529.240</w:t>
            </w:r>
            <w:r>
              <w:rPr>
                <w:rFonts w:ascii="Times New Roman" w:hAnsi="Times New Roman"/>
                <w:b/>
                <w:bCs/>
              </w:rPr>
              <w:t>)</w:t>
            </w:r>
          </w:p>
        </w:tc>
        <w:tc>
          <w:tcPr>
            <w:tcW w:w="2289" w:type="dxa"/>
            <w:tcBorders>
              <w:left w:val="nil"/>
              <w:right w:val="nil"/>
            </w:tcBorders>
            <w:vAlign w:val="bottom"/>
          </w:tcPr>
          <w:p w14:paraId="0B375F09" w14:textId="7F63FBA8" w:rsidR="00920717" w:rsidRPr="00BD67B7" w:rsidRDefault="00F46B5F" w:rsidP="00920717">
            <w:pPr>
              <w:pBdr>
                <w:bottom w:val="double" w:sz="4" w:space="1" w:color="auto"/>
              </w:pBdr>
              <w:spacing w:after="0" w:line="240" w:lineRule="auto"/>
              <w:jc w:val="right"/>
              <w:rPr>
                <w:rFonts w:ascii="Times New Roman" w:eastAsia="Times New Roman" w:hAnsi="Times New Roman"/>
                <w:b/>
                <w:bCs/>
                <w:highlight w:val="yellow"/>
                <w:lang w:val="en-GB" w:eastAsia="en-GB"/>
              </w:rPr>
            </w:pPr>
            <w:r>
              <w:rPr>
                <w:rFonts w:ascii="Times New Roman" w:hAnsi="Times New Roman"/>
                <w:b/>
                <w:bCs/>
              </w:rPr>
              <w:t>72.471.293.724</w:t>
            </w:r>
          </w:p>
        </w:tc>
      </w:tr>
    </w:tbl>
    <w:p w14:paraId="188B22D3" w14:textId="77777777" w:rsidR="009378CF" w:rsidRDefault="009378CF" w:rsidP="006A7779">
      <w:pPr>
        <w:spacing w:beforeLines="60" w:before="144" w:afterLines="60" w:after="144" w:line="360" w:lineRule="auto"/>
        <w:rPr>
          <w:rFonts w:ascii="Times New Roman" w:eastAsia="Times New Roman" w:hAnsi="Times New Roman"/>
          <w:b/>
          <w:bCs/>
        </w:rPr>
      </w:pPr>
    </w:p>
    <w:p w14:paraId="2CC3BABE" w14:textId="5DB9CE22"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W w:w="9630" w:type="dxa"/>
        <w:tblLook w:val="04A0" w:firstRow="1" w:lastRow="0" w:firstColumn="1" w:lastColumn="0" w:noHBand="0" w:noVBand="1"/>
      </w:tblPr>
      <w:tblGrid>
        <w:gridCol w:w="2221"/>
        <w:gridCol w:w="2144"/>
        <w:gridCol w:w="1805"/>
        <w:gridCol w:w="1598"/>
        <w:gridCol w:w="1862"/>
      </w:tblGrid>
      <w:tr w:rsidR="00437D7D" w:rsidRPr="00591743" w14:paraId="4498FA89" w14:textId="77777777" w:rsidTr="005978BB">
        <w:trPr>
          <w:trHeight w:val="780"/>
        </w:trPr>
        <w:tc>
          <w:tcPr>
            <w:tcW w:w="2221" w:type="dxa"/>
            <w:shd w:val="clear" w:color="auto" w:fill="auto"/>
            <w:noWrap/>
            <w:vAlign w:val="center"/>
            <w:hideMark/>
          </w:tcPr>
          <w:p w14:paraId="1FDD6066"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Ngày tính NAV</w:t>
            </w:r>
          </w:p>
        </w:tc>
        <w:tc>
          <w:tcPr>
            <w:tcW w:w="2144" w:type="dxa"/>
            <w:shd w:val="clear" w:color="auto" w:fill="auto"/>
            <w:noWrap/>
            <w:vAlign w:val="center"/>
            <w:hideMark/>
          </w:tcPr>
          <w:p w14:paraId="0AC7F33D"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NAV (VND)</w:t>
            </w:r>
          </w:p>
        </w:tc>
        <w:tc>
          <w:tcPr>
            <w:tcW w:w="1805" w:type="dxa"/>
            <w:shd w:val="clear" w:color="auto" w:fill="auto"/>
            <w:noWrap/>
            <w:vAlign w:val="center"/>
            <w:hideMark/>
          </w:tcPr>
          <w:p w14:paraId="33CB17E5"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Số lượng CCQ</w:t>
            </w:r>
          </w:p>
        </w:tc>
        <w:tc>
          <w:tcPr>
            <w:tcW w:w="1598" w:type="dxa"/>
            <w:shd w:val="clear" w:color="auto" w:fill="auto"/>
            <w:noWrap/>
            <w:vAlign w:val="center"/>
            <w:hideMark/>
          </w:tcPr>
          <w:p w14:paraId="11607087"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NAV/1 CCQ tại ngày tính NAV (CCQ)</w:t>
            </w:r>
          </w:p>
        </w:tc>
        <w:tc>
          <w:tcPr>
            <w:tcW w:w="1862" w:type="dxa"/>
            <w:shd w:val="clear" w:color="auto" w:fill="auto"/>
            <w:noWrap/>
            <w:vAlign w:val="center"/>
            <w:hideMark/>
          </w:tcPr>
          <w:p w14:paraId="3BC9B7B2" w14:textId="77777777" w:rsidR="00437D7D" w:rsidRPr="00591743" w:rsidRDefault="00437D7D" w:rsidP="002B2926">
            <w:pPr>
              <w:spacing w:after="0" w:line="240" w:lineRule="auto"/>
              <w:jc w:val="center"/>
              <w:rPr>
                <w:rFonts w:ascii="Times New Roman" w:eastAsia="Times New Roman" w:hAnsi="Times New Roman"/>
                <w:b/>
                <w:bCs/>
                <w:color w:val="000000"/>
              </w:rPr>
            </w:pPr>
            <w:r w:rsidRPr="00591743">
              <w:rPr>
                <w:rFonts w:ascii="Times New Roman" w:eastAsia="Times New Roman" w:hAnsi="Times New Roman"/>
                <w:b/>
                <w:bCs/>
                <w:color w:val="000000"/>
              </w:rPr>
              <w:t>Tăng/Giảm NAV/1 CCQ</w:t>
            </w:r>
          </w:p>
        </w:tc>
      </w:tr>
      <w:tr w:rsidR="00DC4A06" w:rsidRPr="00591743" w14:paraId="0C188B47" w14:textId="77777777" w:rsidTr="00BD67B7">
        <w:trPr>
          <w:trHeight w:val="300"/>
        </w:trPr>
        <w:tc>
          <w:tcPr>
            <w:tcW w:w="2221" w:type="dxa"/>
            <w:shd w:val="clear" w:color="auto" w:fill="auto"/>
            <w:noWrap/>
            <w:vAlign w:val="bottom"/>
          </w:tcPr>
          <w:p w14:paraId="14969711" w14:textId="365CEF98"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01/10/2025</w:t>
            </w:r>
          </w:p>
        </w:tc>
        <w:tc>
          <w:tcPr>
            <w:tcW w:w="2144" w:type="dxa"/>
            <w:shd w:val="clear" w:color="auto" w:fill="auto"/>
            <w:noWrap/>
          </w:tcPr>
          <w:p w14:paraId="702E17E0" w14:textId="00A526B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151.520.435.978 </w:t>
            </w:r>
          </w:p>
        </w:tc>
        <w:tc>
          <w:tcPr>
            <w:tcW w:w="1805" w:type="dxa"/>
            <w:shd w:val="clear" w:color="auto" w:fill="FFFFFF" w:themeFill="background1"/>
            <w:noWrap/>
          </w:tcPr>
          <w:p w14:paraId="3356EF20" w14:textId="664F9BC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6.842.931,16 </w:t>
            </w:r>
          </w:p>
        </w:tc>
        <w:tc>
          <w:tcPr>
            <w:tcW w:w="1598" w:type="dxa"/>
            <w:shd w:val="clear" w:color="auto" w:fill="auto"/>
            <w:noWrap/>
          </w:tcPr>
          <w:p w14:paraId="2920771E" w14:textId="262C7B4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22.142,62 </w:t>
            </w:r>
          </w:p>
        </w:tc>
        <w:tc>
          <w:tcPr>
            <w:tcW w:w="1862" w:type="dxa"/>
            <w:shd w:val="clear" w:color="auto" w:fill="auto"/>
            <w:noWrap/>
          </w:tcPr>
          <w:p w14:paraId="5D86813B" w14:textId="689EF88B" w:rsidR="00DC4A06" w:rsidRPr="00DC4A06" w:rsidRDefault="00DC4A06" w:rsidP="00DC4A06">
            <w:pPr>
              <w:spacing w:after="0" w:line="240" w:lineRule="auto"/>
              <w:jc w:val="center"/>
              <w:rPr>
                <w:rFonts w:ascii="Times New Roman" w:hAnsi="Times New Roman"/>
                <w:highlight w:val="yellow"/>
              </w:rPr>
            </w:pPr>
            <w:r w:rsidRPr="00DC4A06">
              <w:rPr>
                <w:rFonts w:ascii="Times New Roman" w:hAnsi="Times New Roman"/>
              </w:rPr>
              <w:t xml:space="preserve"> 58,98 </w:t>
            </w:r>
          </w:p>
        </w:tc>
      </w:tr>
      <w:tr w:rsidR="00DC4A06" w:rsidRPr="00591743" w14:paraId="772EDFA7" w14:textId="77777777" w:rsidTr="00BD67B7">
        <w:trPr>
          <w:trHeight w:val="300"/>
        </w:trPr>
        <w:tc>
          <w:tcPr>
            <w:tcW w:w="2221" w:type="dxa"/>
            <w:shd w:val="clear" w:color="auto" w:fill="auto"/>
            <w:noWrap/>
            <w:vAlign w:val="bottom"/>
            <w:hideMark/>
          </w:tcPr>
          <w:p w14:paraId="56C24A23" w14:textId="59BF1E3F"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02/10/2025</w:t>
            </w:r>
          </w:p>
        </w:tc>
        <w:tc>
          <w:tcPr>
            <w:tcW w:w="2144" w:type="dxa"/>
            <w:shd w:val="clear" w:color="auto" w:fill="auto"/>
            <w:noWrap/>
            <w:hideMark/>
          </w:tcPr>
          <w:p w14:paraId="76A3135A" w14:textId="428B61D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150.849.022.320 </w:t>
            </w:r>
          </w:p>
        </w:tc>
        <w:tc>
          <w:tcPr>
            <w:tcW w:w="1805" w:type="dxa"/>
            <w:shd w:val="clear" w:color="auto" w:fill="FFFFFF" w:themeFill="background1"/>
            <w:noWrap/>
            <w:hideMark/>
          </w:tcPr>
          <w:p w14:paraId="692A6073" w14:textId="13DDF5E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6.845.220,72 </w:t>
            </w:r>
          </w:p>
        </w:tc>
        <w:tc>
          <w:tcPr>
            <w:tcW w:w="1598" w:type="dxa"/>
            <w:shd w:val="clear" w:color="auto" w:fill="auto"/>
            <w:noWrap/>
            <w:hideMark/>
          </w:tcPr>
          <w:p w14:paraId="19C30641" w14:textId="75F0D60C"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22.037,13 </w:t>
            </w:r>
          </w:p>
        </w:tc>
        <w:tc>
          <w:tcPr>
            <w:tcW w:w="1862" w:type="dxa"/>
            <w:shd w:val="clear" w:color="auto" w:fill="auto"/>
            <w:noWrap/>
            <w:hideMark/>
          </w:tcPr>
          <w:p w14:paraId="69D3A35C" w14:textId="03AD596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(105,49)</w:t>
            </w:r>
          </w:p>
        </w:tc>
      </w:tr>
      <w:tr w:rsidR="00DC4A06" w:rsidRPr="00591743" w14:paraId="54A382A6" w14:textId="77777777" w:rsidTr="00BD67B7">
        <w:trPr>
          <w:trHeight w:val="300"/>
        </w:trPr>
        <w:tc>
          <w:tcPr>
            <w:tcW w:w="2221" w:type="dxa"/>
            <w:shd w:val="clear" w:color="auto" w:fill="auto"/>
            <w:noWrap/>
            <w:vAlign w:val="bottom"/>
            <w:hideMark/>
          </w:tcPr>
          <w:p w14:paraId="5C4704B3" w14:textId="344C976A"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05/10/2025</w:t>
            </w:r>
          </w:p>
        </w:tc>
        <w:tc>
          <w:tcPr>
            <w:tcW w:w="2144" w:type="dxa"/>
            <w:shd w:val="clear" w:color="auto" w:fill="auto"/>
            <w:noWrap/>
            <w:hideMark/>
          </w:tcPr>
          <w:p w14:paraId="2B8C2AC2" w14:textId="4C38476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149.661.211.156 </w:t>
            </w:r>
          </w:p>
        </w:tc>
        <w:tc>
          <w:tcPr>
            <w:tcW w:w="1805" w:type="dxa"/>
            <w:shd w:val="clear" w:color="auto" w:fill="FFFFFF" w:themeFill="background1"/>
            <w:noWrap/>
            <w:hideMark/>
          </w:tcPr>
          <w:p w14:paraId="3B512540" w14:textId="4A944C8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6.847.456,02 </w:t>
            </w:r>
          </w:p>
        </w:tc>
        <w:tc>
          <w:tcPr>
            <w:tcW w:w="1598" w:type="dxa"/>
            <w:shd w:val="clear" w:color="auto" w:fill="auto"/>
            <w:noWrap/>
            <w:hideMark/>
          </w:tcPr>
          <w:p w14:paraId="330EDABF" w14:textId="34C95D8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21.856,47 </w:t>
            </w:r>
          </w:p>
        </w:tc>
        <w:tc>
          <w:tcPr>
            <w:tcW w:w="1862" w:type="dxa"/>
            <w:shd w:val="clear" w:color="auto" w:fill="auto"/>
            <w:noWrap/>
            <w:hideMark/>
          </w:tcPr>
          <w:p w14:paraId="5BEAAAB3" w14:textId="692BDC5E"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(180,66)</w:t>
            </w:r>
          </w:p>
        </w:tc>
      </w:tr>
      <w:tr w:rsidR="00DC4A06" w:rsidRPr="00591743" w14:paraId="289964DB" w14:textId="77777777" w:rsidTr="00BD67B7">
        <w:trPr>
          <w:trHeight w:val="300"/>
        </w:trPr>
        <w:tc>
          <w:tcPr>
            <w:tcW w:w="2221" w:type="dxa"/>
            <w:shd w:val="clear" w:color="auto" w:fill="auto"/>
            <w:noWrap/>
            <w:vAlign w:val="bottom"/>
            <w:hideMark/>
          </w:tcPr>
          <w:p w14:paraId="1FD7EA2E" w14:textId="7C0D4EA4"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06/10/2025</w:t>
            </w:r>
          </w:p>
        </w:tc>
        <w:tc>
          <w:tcPr>
            <w:tcW w:w="2144" w:type="dxa"/>
            <w:shd w:val="clear" w:color="auto" w:fill="auto"/>
            <w:noWrap/>
            <w:hideMark/>
          </w:tcPr>
          <w:p w14:paraId="393FB250" w14:textId="754EDCE6"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153.694.392.114 </w:t>
            </w:r>
          </w:p>
        </w:tc>
        <w:tc>
          <w:tcPr>
            <w:tcW w:w="1805" w:type="dxa"/>
            <w:shd w:val="clear" w:color="auto" w:fill="FFFFFF" w:themeFill="background1"/>
            <w:noWrap/>
            <w:hideMark/>
          </w:tcPr>
          <w:p w14:paraId="5BA88B77" w14:textId="756A0FEC"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6.852.226,57 </w:t>
            </w:r>
          </w:p>
        </w:tc>
        <w:tc>
          <w:tcPr>
            <w:tcW w:w="1598" w:type="dxa"/>
            <w:shd w:val="clear" w:color="auto" w:fill="auto"/>
            <w:noWrap/>
            <w:hideMark/>
          </w:tcPr>
          <w:p w14:paraId="6BFB3D5A" w14:textId="42D5D0D6"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22.429,85 </w:t>
            </w:r>
          </w:p>
        </w:tc>
        <w:tc>
          <w:tcPr>
            <w:tcW w:w="1862" w:type="dxa"/>
            <w:shd w:val="clear" w:color="auto" w:fill="auto"/>
            <w:noWrap/>
            <w:hideMark/>
          </w:tcPr>
          <w:p w14:paraId="206D9FD5" w14:textId="0D459F9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573,38 </w:t>
            </w:r>
          </w:p>
        </w:tc>
      </w:tr>
      <w:tr w:rsidR="00DC4A06" w:rsidRPr="00591743" w14:paraId="58548CCF" w14:textId="77777777" w:rsidTr="00BD67B7">
        <w:trPr>
          <w:trHeight w:val="300"/>
        </w:trPr>
        <w:tc>
          <w:tcPr>
            <w:tcW w:w="2221" w:type="dxa"/>
            <w:shd w:val="clear" w:color="auto" w:fill="auto"/>
            <w:noWrap/>
            <w:vAlign w:val="bottom"/>
            <w:hideMark/>
          </w:tcPr>
          <w:p w14:paraId="1FBEDB0F" w14:textId="74B18629"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07/10/2025</w:t>
            </w:r>
          </w:p>
        </w:tc>
        <w:tc>
          <w:tcPr>
            <w:tcW w:w="2144" w:type="dxa"/>
            <w:shd w:val="clear" w:color="auto" w:fill="auto"/>
            <w:noWrap/>
            <w:hideMark/>
          </w:tcPr>
          <w:p w14:paraId="77E69C72" w14:textId="2961F07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152.719.030.228 </w:t>
            </w:r>
          </w:p>
        </w:tc>
        <w:tc>
          <w:tcPr>
            <w:tcW w:w="1805" w:type="dxa"/>
            <w:shd w:val="clear" w:color="auto" w:fill="FFFFFF" w:themeFill="background1"/>
            <w:noWrap/>
            <w:hideMark/>
          </w:tcPr>
          <w:p w14:paraId="650CC4FC" w14:textId="552ED849"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6.853.755,88 </w:t>
            </w:r>
          </w:p>
        </w:tc>
        <w:tc>
          <w:tcPr>
            <w:tcW w:w="1598" w:type="dxa"/>
            <w:shd w:val="clear" w:color="auto" w:fill="auto"/>
            <w:noWrap/>
            <w:hideMark/>
          </w:tcPr>
          <w:p w14:paraId="35EDF640" w14:textId="2AE927BE"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22.282,53 </w:t>
            </w:r>
          </w:p>
        </w:tc>
        <w:tc>
          <w:tcPr>
            <w:tcW w:w="1862" w:type="dxa"/>
            <w:shd w:val="clear" w:color="auto" w:fill="auto"/>
            <w:noWrap/>
            <w:hideMark/>
          </w:tcPr>
          <w:p w14:paraId="050CD503" w14:textId="2D61D0C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(147,32)</w:t>
            </w:r>
          </w:p>
        </w:tc>
      </w:tr>
      <w:tr w:rsidR="00DC4A06" w:rsidRPr="00591743" w14:paraId="1C3BA038" w14:textId="77777777" w:rsidTr="00BD67B7">
        <w:trPr>
          <w:trHeight w:val="300"/>
        </w:trPr>
        <w:tc>
          <w:tcPr>
            <w:tcW w:w="2221" w:type="dxa"/>
            <w:shd w:val="clear" w:color="auto" w:fill="auto"/>
            <w:noWrap/>
            <w:vAlign w:val="bottom"/>
            <w:hideMark/>
          </w:tcPr>
          <w:p w14:paraId="3EAACE4C" w14:textId="724352DB"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08/10/2025</w:t>
            </w:r>
          </w:p>
        </w:tc>
        <w:tc>
          <w:tcPr>
            <w:tcW w:w="2144" w:type="dxa"/>
            <w:shd w:val="clear" w:color="auto" w:fill="auto"/>
            <w:noWrap/>
            <w:hideMark/>
          </w:tcPr>
          <w:p w14:paraId="39B8FF12" w14:textId="3ACF669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153.707.227.807 </w:t>
            </w:r>
          </w:p>
        </w:tc>
        <w:tc>
          <w:tcPr>
            <w:tcW w:w="1805" w:type="dxa"/>
            <w:shd w:val="clear" w:color="auto" w:fill="FFFFFF" w:themeFill="background1"/>
            <w:noWrap/>
            <w:hideMark/>
          </w:tcPr>
          <w:p w14:paraId="091E17A1" w14:textId="1A81BA7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6.856.759,87 </w:t>
            </w:r>
          </w:p>
        </w:tc>
        <w:tc>
          <w:tcPr>
            <w:tcW w:w="1598" w:type="dxa"/>
            <w:shd w:val="clear" w:color="auto" w:fill="auto"/>
            <w:noWrap/>
            <w:hideMark/>
          </w:tcPr>
          <w:p w14:paraId="627D36E8" w14:textId="0243B1FE"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22.416,89 </w:t>
            </w:r>
          </w:p>
        </w:tc>
        <w:tc>
          <w:tcPr>
            <w:tcW w:w="1862" w:type="dxa"/>
            <w:shd w:val="clear" w:color="auto" w:fill="auto"/>
            <w:noWrap/>
            <w:hideMark/>
          </w:tcPr>
          <w:p w14:paraId="78B03DB1" w14:textId="567CA146"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134,36 </w:t>
            </w:r>
          </w:p>
        </w:tc>
      </w:tr>
      <w:tr w:rsidR="00DC4A06" w:rsidRPr="00591743" w14:paraId="1A221F3E" w14:textId="77777777" w:rsidTr="00BD67B7">
        <w:trPr>
          <w:trHeight w:val="300"/>
        </w:trPr>
        <w:tc>
          <w:tcPr>
            <w:tcW w:w="2221" w:type="dxa"/>
            <w:shd w:val="clear" w:color="auto" w:fill="auto"/>
            <w:noWrap/>
            <w:vAlign w:val="bottom"/>
            <w:hideMark/>
          </w:tcPr>
          <w:p w14:paraId="367E53FE" w14:textId="6128EEED"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09/10/2025</w:t>
            </w:r>
          </w:p>
        </w:tc>
        <w:tc>
          <w:tcPr>
            <w:tcW w:w="2144" w:type="dxa"/>
            <w:shd w:val="clear" w:color="auto" w:fill="auto"/>
            <w:noWrap/>
            <w:hideMark/>
          </w:tcPr>
          <w:p w14:paraId="27691456" w14:textId="419D207E"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154.842.660.931 </w:t>
            </w:r>
          </w:p>
        </w:tc>
        <w:tc>
          <w:tcPr>
            <w:tcW w:w="1805" w:type="dxa"/>
            <w:shd w:val="clear" w:color="auto" w:fill="FFFFFF" w:themeFill="background1"/>
            <w:noWrap/>
            <w:hideMark/>
          </w:tcPr>
          <w:p w14:paraId="053DF1A6" w14:textId="74CE75B2"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6.856.838,71 </w:t>
            </w:r>
          </w:p>
        </w:tc>
        <w:tc>
          <w:tcPr>
            <w:tcW w:w="1598" w:type="dxa"/>
            <w:shd w:val="clear" w:color="auto" w:fill="auto"/>
            <w:noWrap/>
            <w:hideMark/>
          </w:tcPr>
          <w:p w14:paraId="346C2EF1" w14:textId="57732F7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22.582,22 </w:t>
            </w:r>
          </w:p>
        </w:tc>
        <w:tc>
          <w:tcPr>
            <w:tcW w:w="1862" w:type="dxa"/>
            <w:shd w:val="clear" w:color="auto" w:fill="auto"/>
            <w:noWrap/>
            <w:hideMark/>
          </w:tcPr>
          <w:p w14:paraId="3551B1E3" w14:textId="751EB69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165,33 </w:t>
            </w:r>
          </w:p>
        </w:tc>
      </w:tr>
      <w:tr w:rsidR="00DC4A06" w:rsidRPr="00591743" w14:paraId="39B9766D" w14:textId="77777777" w:rsidTr="00BD67B7">
        <w:trPr>
          <w:trHeight w:val="300"/>
        </w:trPr>
        <w:tc>
          <w:tcPr>
            <w:tcW w:w="2221" w:type="dxa"/>
            <w:shd w:val="clear" w:color="auto" w:fill="auto"/>
            <w:noWrap/>
            <w:vAlign w:val="bottom"/>
          </w:tcPr>
          <w:p w14:paraId="427D8E57" w14:textId="3EEA7305"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12/10/2025</w:t>
            </w:r>
          </w:p>
        </w:tc>
        <w:tc>
          <w:tcPr>
            <w:tcW w:w="2144" w:type="dxa"/>
            <w:shd w:val="clear" w:color="auto" w:fill="auto"/>
            <w:noWrap/>
          </w:tcPr>
          <w:p w14:paraId="65CA67E9" w14:textId="22543126"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156.502.211.298 </w:t>
            </w:r>
          </w:p>
        </w:tc>
        <w:tc>
          <w:tcPr>
            <w:tcW w:w="1805" w:type="dxa"/>
            <w:shd w:val="clear" w:color="auto" w:fill="FFFFFF" w:themeFill="background1"/>
            <w:noWrap/>
          </w:tcPr>
          <w:p w14:paraId="21013A5A" w14:textId="4AB9E276"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6.858.630,27 </w:t>
            </w:r>
          </w:p>
        </w:tc>
        <w:tc>
          <w:tcPr>
            <w:tcW w:w="1598" w:type="dxa"/>
            <w:shd w:val="clear" w:color="auto" w:fill="auto"/>
            <w:noWrap/>
          </w:tcPr>
          <w:p w14:paraId="472846F7" w14:textId="796BFD2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22.818,29 </w:t>
            </w:r>
          </w:p>
        </w:tc>
        <w:tc>
          <w:tcPr>
            <w:tcW w:w="1862" w:type="dxa"/>
            <w:shd w:val="clear" w:color="auto" w:fill="auto"/>
            <w:noWrap/>
          </w:tcPr>
          <w:p w14:paraId="6F375B60" w14:textId="582EDB9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236,07 </w:t>
            </w:r>
          </w:p>
        </w:tc>
      </w:tr>
      <w:tr w:rsidR="00DC4A06" w:rsidRPr="00591743" w14:paraId="44CAB918" w14:textId="77777777" w:rsidTr="00BD67B7">
        <w:trPr>
          <w:trHeight w:val="300"/>
        </w:trPr>
        <w:tc>
          <w:tcPr>
            <w:tcW w:w="2221" w:type="dxa"/>
            <w:shd w:val="clear" w:color="auto" w:fill="auto"/>
            <w:noWrap/>
            <w:vAlign w:val="bottom"/>
          </w:tcPr>
          <w:p w14:paraId="54404706" w14:textId="3DFB9C60"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13/10/2025</w:t>
            </w:r>
          </w:p>
        </w:tc>
        <w:tc>
          <w:tcPr>
            <w:tcW w:w="2144" w:type="dxa"/>
            <w:shd w:val="clear" w:color="auto" w:fill="auto"/>
            <w:noWrap/>
          </w:tcPr>
          <w:p w14:paraId="40F19848" w14:textId="5EAD9D7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154.994.564.504 </w:t>
            </w:r>
          </w:p>
        </w:tc>
        <w:tc>
          <w:tcPr>
            <w:tcW w:w="1805" w:type="dxa"/>
            <w:shd w:val="clear" w:color="auto" w:fill="FFFFFF" w:themeFill="background1"/>
            <w:noWrap/>
          </w:tcPr>
          <w:p w14:paraId="0F6BD99A" w14:textId="05B14F1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6.773.362,31 </w:t>
            </w:r>
          </w:p>
        </w:tc>
        <w:tc>
          <w:tcPr>
            <w:tcW w:w="1598" w:type="dxa"/>
            <w:shd w:val="clear" w:color="auto" w:fill="auto"/>
            <w:noWrap/>
          </w:tcPr>
          <w:p w14:paraId="37879B73" w14:textId="1372FEC6"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22.882,96 </w:t>
            </w:r>
          </w:p>
        </w:tc>
        <w:tc>
          <w:tcPr>
            <w:tcW w:w="1862" w:type="dxa"/>
            <w:shd w:val="clear" w:color="auto" w:fill="auto"/>
            <w:noWrap/>
          </w:tcPr>
          <w:p w14:paraId="68634E96" w14:textId="223ED5E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64,67 </w:t>
            </w:r>
          </w:p>
        </w:tc>
      </w:tr>
      <w:tr w:rsidR="00DC4A06" w:rsidRPr="00591743" w14:paraId="25BC841C" w14:textId="77777777" w:rsidTr="00BD67B7">
        <w:trPr>
          <w:trHeight w:val="300"/>
        </w:trPr>
        <w:tc>
          <w:tcPr>
            <w:tcW w:w="2221" w:type="dxa"/>
            <w:shd w:val="clear" w:color="auto" w:fill="auto"/>
            <w:noWrap/>
            <w:vAlign w:val="bottom"/>
          </w:tcPr>
          <w:p w14:paraId="7D9CB9D7" w14:textId="4FFF0288"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14/10/2025</w:t>
            </w:r>
          </w:p>
        </w:tc>
        <w:tc>
          <w:tcPr>
            <w:tcW w:w="2144" w:type="dxa"/>
            <w:shd w:val="clear" w:color="auto" w:fill="auto"/>
            <w:noWrap/>
          </w:tcPr>
          <w:p w14:paraId="00926D03" w14:textId="629AFBDE"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154.386.371.224 </w:t>
            </w:r>
          </w:p>
        </w:tc>
        <w:tc>
          <w:tcPr>
            <w:tcW w:w="1805" w:type="dxa"/>
            <w:shd w:val="clear" w:color="auto" w:fill="FFFFFF" w:themeFill="background1"/>
            <w:noWrap/>
          </w:tcPr>
          <w:p w14:paraId="0C6CC1F7" w14:textId="3FBA6D8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6.782.450,37 </w:t>
            </w:r>
          </w:p>
        </w:tc>
        <w:tc>
          <w:tcPr>
            <w:tcW w:w="1598" w:type="dxa"/>
            <w:shd w:val="clear" w:color="auto" w:fill="auto"/>
            <w:noWrap/>
          </w:tcPr>
          <w:p w14:paraId="4359EB36" w14:textId="71A96A1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22.762,62 </w:t>
            </w:r>
          </w:p>
        </w:tc>
        <w:tc>
          <w:tcPr>
            <w:tcW w:w="1862" w:type="dxa"/>
            <w:shd w:val="clear" w:color="auto" w:fill="auto"/>
            <w:noWrap/>
          </w:tcPr>
          <w:p w14:paraId="6BA14AB9" w14:textId="1EFA63E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(120,34)</w:t>
            </w:r>
          </w:p>
        </w:tc>
      </w:tr>
      <w:tr w:rsidR="00DC4A06" w:rsidRPr="00591743" w14:paraId="51D6E060" w14:textId="77777777" w:rsidTr="00BD67B7">
        <w:trPr>
          <w:trHeight w:val="300"/>
        </w:trPr>
        <w:tc>
          <w:tcPr>
            <w:tcW w:w="2221" w:type="dxa"/>
            <w:shd w:val="clear" w:color="auto" w:fill="auto"/>
            <w:noWrap/>
            <w:vAlign w:val="bottom"/>
          </w:tcPr>
          <w:p w14:paraId="63A4D4E0" w14:textId="76864497"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15/10/2025</w:t>
            </w:r>
          </w:p>
        </w:tc>
        <w:tc>
          <w:tcPr>
            <w:tcW w:w="2144" w:type="dxa"/>
            <w:shd w:val="clear" w:color="auto" w:fill="auto"/>
            <w:noWrap/>
          </w:tcPr>
          <w:p w14:paraId="458792BB" w14:textId="2A430961"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154.334.486.316 </w:t>
            </w:r>
          </w:p>
        </w:tc>
        <w:tc>
          <w:tcPr>
            <w:tcW w:w="1805" w:type="dxa"/>
            <w:shd w:val="clear" w:color="auto" w:fill="FFFFFF" w:themeFill="background1"/>
            <w:noWrap/>
          </w:tcPr>
          <w:p w14:paraId="7D14E559" w14:textId="72509EF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6.783.976,46 </w:t>
            </w:r>
          </w:p>
        </w:tc>
        <w:tc>
          <w:tcPr>
            <w:tcW w:w="1598" w:type="dxa"/>
            <w:shd w:val="clear" w:color="auto" w:fill="auto"/>
            <w:noWrap/>
          </w:tcPr>
          <w:p w14:paraId="25AF8A3C" w14:textId="4E6C7D2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22.749,86 </w:t>
            </w:r>
          </w:p>
        </w:tc>
        <w:tc>
          <w:tcPr>
            <w:tcW w:w="1862" w:type="dxa"/>
            <w:shd w:val="clear" w:color="auto" w:fill="auto"/>
            <w:noWrap/>
          </w:tcPr>
          <w:p w14:paraId="5A56DFDC" w14:textId="26CE87AA"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(12,76)</w:t>
            </w:r>
          </w:p>
        </w:tc>
      </w:tr>
      <w:tr w:rsidR="00DC4A06" w:rsidRPr="00591743" w14:paraId="24E2D3B7" w14:textId="77777777" w:rsidTr="00BD67B7">
        <w:trPr>
          <w:trHeight w:val="300"/>
        </w:trPr>
        <w:tc>
          <w:tcPr>
            <w:tcW w:w="2221" w:type="dxa"/>
            <w:shd w:val="clear" w:color="auto" w:fill="auto"/>
            <w:noWrap/>
            <w:vAlign w:val="bottom"/>
          </w:tcPr>
          <w:p w14:paraId="2EFBAC88" w14:textId="2BA5BC49"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16/10/2025</w:t>
            </w:r>
          </w:p>
        </w:tc>
        <w:tc>
          <w:tcPr>
            <w:tcW w:w="2144" w:type="dxa"/>
            <w:shd w:val="clear" w:color="auto" w:fill="auto"/>
            <w:noWrap/>
          </w:tcPr>
          <w:p w14:paraId="0816A9C3" w14:textId="7C2B1FD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154.818.484.077 </w:t>
            </w:r>
          </w:p>
        </w:tc>
        <w:tc>
          <w:tcPr>
            <w:tcW w:w="1805" w:type="dxa"/>
            <w:shd w:val="clear" w:color="auto" w:fill="FFFFFF" w:themeFill="background1"/>
            <w:noWrap/>
          </w:tcPr>
          <w:p w14:paraId="687B54D6" w14:textId="78735F6E"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6.784.194,74 </w:t>
            </w:r>
          </w:p>
        </w:tc>
        <w:tc>
          <w:tcPr>
            <w:tcW w:w="1598" w:type="dxa"/>
            <w:shd w:val="clear" w:color="auto" w:fill="auto"/>
            <w:noWrap/>
          </w:tcPr>
          <w:p w14:paraId="5E727C05" w14:textId="114878E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22.820,47 </w:t>
            </w:r>
          </w:p>
        </w:tc>
        <w:tc>
          <w:tcPr>
            <w:tcW w:w="1862" w:type="dxa"/>
            <w:shd w:val="clear" w:color="auto" w:fill="auto"/>
            <w:noWrap/>
          </w:tcPr>
          <w:p w14:paraId="690CA355" w14:textId="50BF619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70,61 </w:t>
            </w:r>
          </w:p>
        </w:tc>
      </w:tr>
      <w:tr w:rsidR="00DC4A06" w:rsidRPr="00591743" w14:paraId="55470DA2" w14:textId="77777777" w:rsidTr="00BD67B7">
        <w:trPr>
          <w:trHeight w:val="300"/>
        </w:trPr>
        <w:tc>
          <w:tcPr>
            <w:tcW w:w="2221" w:type="dxa"/>
            <w:shd w:val="clear" w:color="auto" w:fill="auto"/>
            <w:noWrap/>
            <w:vAlign w:val="bottom"/>
          </w:tcPr>
          <w:p w14:paraId="66C8F83B" w14:textId="5D0F96F7"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19/10/2025</w:t>
            </w:r>
          </w:p>
        </w:tc>
        <w:tc>
          <w:tcPr>
            <w:tcW w:w="2144" w:type="dxa"/>
            <w:shd w:val="clear" w:color="auto" w:fill="auto"/>
            <w:noWrap/>
          </w:tcPr>
          <w:p w14:paraId="46E7EB24" w14:textId="7290D3D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153.036.056.122 </w:t>
            </w:r>
          </w:p>
        </w:tc>
        <w:tc>
          <w:tcPr>
            <w:tcW w:w="1805" w:type="dxa"/>
            <w:shd w:val="clear" w:color="auto" w:fill="FFFFFF" w:themeFill="background1"/>
            <w:noWrap/>
          </w:tcPr>
          <w:p w14:paraId="4A3499A5" w14:textId="73CA788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6.789.976,59 </w:t>
            </w:r>
          </w:p>
        </w:tc>
        <w:tc>
          <w:tcPr>
            <w:tcW w:w="1598" w:type="dxa"/>
            <w:shd w:val="clear" w:color="auto" w:fill="auto"/>
            <w:noWrap/>
          </w:tcPr>
          <w:p w14:paraId="5EF7396A" w14:textId="1F48D16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22.538,52 </w:t>
            </w:r>
          </w:p>
        </w:tc>
        <w:tc>
          <w:tcPr>
            <w:tcW w:w="1862" w:type="dxa"/>
            <w:shd w:val="clear" w:color="auto" w:fill="auto"/>
            <w:noWrap/>
          </w:tcPr>
          <w:p w14:paraId="4D62759E" w14:textId="36FC002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(281,95)</w:t>
            </w:r>
          </w:p>
        </w:tc>
      </w:tr>
      <w:tr w:rsidR="00DC4A06" w:rsidRPr="00591743" w14:paraId="330AB323" w14:textId="77777777" w:rsidTr="00BD67B7">
        <w:trPr>
          <w:trHeight w:val="300"/>
        </w:trPr>
        <w:tc>
          <w:tcPr>
            <w:tcW w:w="2221" w:type="dxa"/>
            <w:shd w:val="clear" w:color="auto" w:fill="auto"/>
            <w:noWrap/>
            <w:vAlign w:val="bottom"/>
          </w:tcPr>
          <w:p w14:paraId="71BAA736" w14:textId="64A62C8E"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20/10/2025</w:t>
            </w:r>
          </w:p>
        </w:tc>
        <w:tc>
          <w:tcPr>
            <w:tcW w:w="2144" w:type="dxa"/>
            <w:shd w:val="clear" w:color="auto" w:fill="auto"/>
            <w:noWrap/>
          </w:tcPr>
          <w:p w14:paraId="20ADBD0D" w14:textId="76A8277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151.654.759.736 </w:t>
            </w:r>
          </w:p>
        </w:tc>
        <w:tc>
          <w:tcPr>
            <w:tcW w:w="1805" w:type="dxa"/>
            <w:shd w:val="clear" w:color="auto" w:fill="FFFFFF" w:themeFill="background1"/>
            <w:noWrap/>
          </w:tcPr>
          <w:p w14:paraId="443A6E12" w14:textId="440184D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7.012.917,36 </w:t>
            </w:r>
          </w:p>
        </w:tc>
        <w:tc>
          <w:tcPr>
            <w:tcW w:w="1598" w:type="dxa"/>
            <w:shd w:val="clear" w:color="auto" w:fill="auto"/>
            <w:noWrap/>
          </w:tcPr>
          <w:p w14:paraId="109D73EC" w14:textId="677E813A"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21.625,06 </w:t>
            </w:r>
          </w:p>
        </w:tc>
        <w:tc>
          <w:tcPr>
            <w:tcW w:w="1862" w:type="dxa"/>
            <w:shd w:val="clear" w:color="auto" w:fill="auto"/>
            <w:noWrap/>
          </w:tcPr>
          <w:p w14:paraId="0374CDE0" w14:textId="1B99A82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(913,46)</w:t>
            </w:r>
          </w:p>
        </w:tc>
      </w:tr>
      <w:tr w:rsidR="00DC4A06" w:rsidRPr="00591743" w14:paraId="0983FE48" w14:textId="77777777" w:rsidTr="00BD67B7">
        <w:trPr>
          <w:trHeight w:val="300"/>
        </w:trPr>
        <w:tc>
          <w:tcPr>
            <w:tcW w:w="2221" w:type="dxa"/>
            <w:shd w:val="clear" w:color="auto" w:fill="auto"/>
            <w:noWrap/>
            <w:vAlign w:val="bottom"/>
          </w:tcPr>
          <w:p w14:paraId="0B746A3F" w14:textId="152ED8CB"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21/10/2025</w:t>
            </w:r>
          </w:p>
        </w:tc>
        <w:tc>
          <w:tcPr>
            <w:tcW w:w="2144" w:type="dxa"/>
            <w:shd w:val="clear" w:color="auto" w:fill="auto"/>
            <w:noWrap/>
          </w:tcPr>
          <w:p w14:paraId="0C1CB726" w14:textId="6D76E5A2"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154.940.375.077 </w:t>
            </w:r>
          </w:p>
        </w:tc>
        <w:tc>
          <w:tcPr>
            <w:tcW w:w="1805" w:type="dxa"/>
            <w:shd w:val="clear" w:color="auto" w:fill="FFFFFF" w:themeFill="background1"/>
            <w:noWrap/>
          </w:tcPr>
          <w:p w14:paraId="44AAF27D" w14:textId="142C0A6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7.102.318,71 </w:t>
            </w:r>
          </w:p>
        </w:tc>
        <w:tc>
          <w:tcPr>
            <w:tcW w:w="1598" w:type="dxa"/>
            <w:shd w:val="clear" w:color="auto" w:fill="auto"/>
            <w:noWrap/>
          </w:tcPr>
          <w:p w14:paraId="6D257C66" w14:textId="0C98F59A"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21.815,46 </w:t>
            </w:r>
          </w:p>
        </w:tc>
        <w:tc>
          <w:tcPr>
            <w:tcW w:w="1862" w:type="dxa"/>
            <w:shd w:val="clear" w:color="auto" w:fill="auto"/>
            <w:noWrap/>
          </w:tcPr>
          <w:p w14:paraId="522250D6" w14:textId="17C618AC"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190,40 </w:t>
            </w:r>
          </w:p>
        </w:tc>
      </w:tr>
      <w:tr w:rsidR="00DC4A06" w:rsidRPr="00591743" w14:paraId="5289C07A" w14:textId="77777777" w:rsidTr="00BD67B7">
        <w:trPr>
          <w:trHeight w:val="300"/>
        </w:trPr>
        <w:tc>
          <w:tcPr>
            <w:tcW w:w="2221" w:type="dxa"/>
            <w:shd w:val="clear" w:color="auto" w:fill="auto"/>
            <w:noWrap/>
            <w:vAlign w:val="bottom"/>
          </w:tcPr>
          <w:p w14:paraId="5D02BF0E" w14:textId="3F0C5DB7"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22/10/2025</w:t>
            </w:r>
          </w:p>
        </w:tc>
        <w:tc>
          <w:tcPr>
            <w:tcW w:w="2144" w:type="dxa"/>
            <w:shd w:val="clear" w:color="auto" w:fill="auto"/>
            <w:noWrap/>
          </w:tcPr>
          <w:p w14:paraId="4D686057" w14:textId="57B9FD7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155.907.422.926 </w:t>
            </w:r>
          </w:p>
        </w:tc>
        <w:tc>
          <w:tcPr>
            <w:tcW w:w="1805" w:type="dxa"/>
            <w:shd w:val="clear" w:color="auto" w:fill="FFFFFF" w:themeFill="background1"/>
            <w:noWrap/>
          </w:tcPr>
          <w:p w14:paraId="3844C4CB" w14:textId="760101F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7.105.310,59 </w:t>
            </w:r>
          </w:p>
        </w:tc>
        <w:tc>
          <w:tcPr>
            <w:tcW w:w="1598" w:type="dxa"/>
            <w:shd w:val="clear" w:color="auto" w:fill="auto"/>
            <w:noWrap/>
          </w:tcPr>
          <w:p w14:paraId="413E7BC2" w14:textId="643216CC"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21.942,38 </w:t>
            </w:r>
          </w:p>
        </w:tc>
        <w:tc>
          <w:tcPr>
            <w:tcW w:w="1862" w:type="dxa"/>
            <w:shd w:val="clear" w:color="auto" w:fill="auto"/>
            <w:noWrap/>
          </w:tcPr>
          <w:p w14:paraId="151E9D6B" w14:textId="7FEF813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126,92 </w:t>
            </w:r>
          </w:p>
        </w:tc>
      </w:tr>
      <w:tr w:rsidR="00DC4A06" w:rsidRPr="00591743" w14:paraId="13445544" w14:textId="77777777" w:rsidTr="00BD67B7">
        <w:trPr>
          <w:trHeight w:val="300"/>
        </w:trPr>
        <w:tc>
          <w:tcPr>
            <w:tcW w:w="2221" w:type="dxa"/>
            <w:shd w:val="clear" w:color="auto" w:fill="auto"/>
            <w:noWrap/>
            <w:vAlign w:val="bottom"/>
          </w:tcPr>
          <w:p w14:paraId="6AC0D609" w14:textId="78EF5DC6"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23/10/2025</w:t>
            </w:r>
          </w:p>
        </w:tc>
        <w:tc>
          <w:tcPr>
            <w:tcW w:w="2144" w:type="dxa"/>
            <w:shd w:val="clear" w:color="auto" w:fill="auto"/>
            <w:noWrap/>
          </w:tcPr>
          <w:p w14:paraId="02DFFD2D" w14:textId="7264C98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155.897.583.223 </w:t>
            </w:r>
          </w:p>
        </w:tc>
        <w:tc>
          <w:tcPr>
            <w:tcW w:w="1805" w:type="dxa"/>
            <w:shd w:val="clear" w:color="auto" w:fill="FFFFFF" w:themeFill="background1"/>
            <w:noWrap/>
          </w:tcPr>
          <w:p w14:paraId="66005C05" w14:textId="0CA4FEF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7.108.804,06 </w:t>
            </w:r>
          </w:p>
        </w:tc>
        <w:tc>
          <w:tcPr>
            <w:tcW w:w="1598" w:type="dxa"/>
            <w:shd w:val="clear" w:color="auto" w:fill="auto"/>
            <w:noWrap/>
          </w:tcPr>
          <w:p w14:paraId="36D72042" w14:textId="00DF621A"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21.930,21 </w:t>
            </w:r>
          </w:p>
        </w:tc>
        <w:tc>
          <w:tcPr>
            <w:tcW w:w="1862" w:type="dxa"/>
            <w:shd w:val="clear" w:color="auto" w:fill="auto"/>
            <w:noWrap/>
          </w:tcPr>
          <w:p w14:paraId="75FD58CB" w14:textId="136CDD5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(12,17)</w:t>
            </w:r>
          </w:p>
        </w:tc>
      </w:tr>
      <w:tr w:rsidR="00DC4A06" w:rsidRPr="00591743" w14:paraId="2B1BB150" w14:textId="77777777" w:rsidTr="00BD67B7">
        <w:trPr>
          <w:trHeight w:val="300"/>
        </w:trPr>
        <w:tc>
          <w:tcPr>
            <w:tcW w:w="2221" w:type="dxa"/>
            <w:shd w:val="clear" w:color="auto" w:fill="auto"/>
            <w:noWrap/>
            <w:vAlign w:val="bottom"/>
          </w:tcPr>
          <w:p w14:paraId="01C3535F" w14:textId="5E740282"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26/10/2025</w:t>
            </w:r>
          </w:p>
        </w:tc>
        <w:tc>
          <w:tcPr>
            <w:tcW w:w="2144" w:type="dxa"/>
            <w:shd w:val="clear" w:color="auto" w:fill="auto"/>
            <w:noWrap/>
          </w:tcPr>
          <w:p w14:paraId="3D6208E7" w14:textId="1510E50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155.792.162.228 </w:t>
            </w:r>
          </w:p>
        </w:tc>
        <w:tc>
          <w:tcPr>
            <w:tcW w:w="1805" w:type="dxa"/>
            <w:shd w:val="clear" w:color="auto" w:fill="FFFFFF" w:themeFill="background1"/>
            <w:noWrap/>
          </w:tcPr>
          <w:p w14:paraId="74FC51E5" w14:textId="0C0F07D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7.124.303,12 </w:t>
            </w:r>
          </w:p>
        </w:tc>
        <w:tc>
          <w:tcPr>
            <w:tcW w:w="1598" w:type="dxa"/>
            <w:shd w:val="clear" w:color="auto" w:fill="auto"/>
            <w:noWrap/>
          </w:tcPr>
          <w:p w14:paraId="0EDEB614" w14:textId="1E4367E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21.867,71 </w:t>
            </w:r>
          </w:p>
        </w:tc>
        <w:tc>
          <w:tcPr>
            <w:tcW w:w="1862" w:type="dxa"/>
            <w:shd w:val="clear" w:color="auto" w:fill="auto"/>
            <w:noWrap/>
          </w:tcPr>
          <w:p w14:paraId="10FBE8B9" w14:textId="78E3D36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(62,50)</w:t>
            </w:r>
          </w:p>
        </w:tc>
      </w:tr>
      <w:tr w:rsidR="00DC4A06" w:rsidRPr="00591743" w14:paraId="538004F4" w14:textId="77777777" w:rsidTr="00BD67B7">
        <w:trPr>
          <w:trHeight w:val="300"/>
        </w:trPr>
        <w:tc>
          <w:tcPr>
            <w:tcW w:w="2221" w:type="dxa"/>
            <w:shd w:val="clear" w:color="auto" w:fill="auto"/>
            <w:noWrap/>
            <w:vAlign w:val="bottom"/>
          </w:tcPr>
          <w:p w14:paraId="4F9DE363" w14:textId="0FDEE6A2"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27/10/2025</w:t>
            </w:r>
          </w:p>
        </w:tc>
        <w:tc>
          <w:tcPr>
            <w:tcW w:w="2144" w:type="dxa"/>
            <w:shd w:val="clear" w:color="auto" w:fill="auto"/>
            <w:noWrap/>
          </w:tcPr>
          <w:p w14:paraId="77293F01" w14:textId="1FCD039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153.886.009.211 </w:t>
            </w:r>
          </w:p>
        </w:tc>
        <w:tc>
          <w:tcPr>
            <w:tcW w:w="1805" w:type="dxa"/>
            <w:shd w:val="clear" w:color="auto" w:fill="FFFFFF" w:themeFill="background1"/>
            <w:noWrap/>
          </w:tcPr>
          <w:p w14:paraId="0462F4BD" w14:textId="6EB85F0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7.130.240,99 </w:t>
            </w:r>
          </w:p>
        </w:tc>
        <w:tc>
          <w:tcPr>
            <w:tcW w:w="1598" w:type="dxa"/>
            <w:shd w:val="clear" w:color="auto" w:fill="auto"/>
            <w:noWrap/>
          </w:tcPr>
          <w:p w14:paraId="6353B560" w14:textId="569FBFA6"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21.582,16 </w:t>
            </w:r>
          </w:p>
        </w:tc>
        <w:tc>
          <w:tcPr>
            <w:tcW w:w="1862" w:type="dxa"/>
            <w:shd w:val="clear" w:color="auto" w:fill="auto"/>
            <w:noWrap/>
          </w:tcPr>
          <w:p w14:paraId="1D61FEFE" w14:textId="10BE032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(285,55)</w:t>
            </w:r>
          </w:p>
        </w:tc>
      </w:tr>
      <w:tr w:rsidR="00DC4A06" w:rsidRPr="00591743" w14:paraId="0862AA6B" w14:textId="77777777" w:rsidTr="00BD67B7">
        <w:trPr>
          <w:trHeight w:val="300"/>
        </w:trPr>
        <w:tc>
          <w:tcPr>
            <w:tcW w:w="2221" w:type="dxa"/>
            <w:shd w:val="clear" w:color="auto" w:fill="auto"/>
            <w:noWrap/>
            <w:vAlign w:val="bottom"/>
          </w:tcPr>
          <w:p w14:paraId="0B247375" w14:textId="17578EF4"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28/10/2025</w:t>
            </w:r>
          </w:p>
        </w:tc>
        <w:tc>
          <w:tcPr>
            <w:tcW w:w="2144" w:type="dxa"/>
            <w:shd w:val="clear" w:color="auto" w:fill="auto"/>
            <w:noWrap/>
          </w:tcPr>
          <w:p w14:paraId="106E03F5" w14:textId="37A12A5D"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156.084.765.862 </w:t>
            </w:r>
          </w:p>
        </w:tc>
        <w:tc>
          <w:tcPr>
            <w:tcW w:w="1805" w:type="dxa"/>
            <w:shd w:val="clear" w:color="auto" w:fill="FFFFFF" w:themeFill="background1"/>
            <w:noWrap/>
          </w:tcPr>
          <w:p w14:paraId="679A872C" w14:textId="5C068C29"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7.133.423,19 </w:t>
            </w:r>
          </w:p>
        </w:tc>
        <w:tc>
          <w:tcPr>
            <w:tcW w:w="1598" w:type="dxa"/>
            <w:shd w:val="clear" w:color="auto" w:fill="auto"/>
            <w:noWrap/>
          </w:tcPr>
          <w:p w14:paraId="2E409387" w14:textId="05643B22"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21.880,77 </w:t>
            </w:r>
          </w:p>
        </w:tc>
        <w:tc>
          <w:tcPr>
            <w:tcW w:w="1862" w:type="dxa"/>
            <w:shd w:val="clear" w:color="auto" w:fill="auto"/>
            <w:noWrap/>
          </w:tcPr>
          <w:p w14:paraId="7E687523" w14:textId="0AB56AB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298,61 </w:t>
            </w:r>
          </w:p>
        </w:tc>
      </w:tr>
      <w:tr w:rsidR="00DC4A06" w:rsidRPr="00591743" w14:paraId="2DA3A001" w14:textId="77777777" w:rsidTr="00BD67B7">
        <w:trPr>
          <w:trHeight w:val="300"/>
        </w:trPr>
        <w:tc>
          <w:tcPr>
            <w:tcW w:w="2221" w:type="dxa"/>
            <w:shd w:val="clear" w:color="auto" w:fill="auto"/>
            <w:noWrap/>
            <w:vAlign w:val="bottom"/>
          </w:tcPr>
          <w:p w14:paraId="7ECCB94B" w14:textId="37D6E939"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29/10/2025</w:t>
            </w:r>
          </w:p>
        </w:tc>
        <w:tc>
          <w:tcPr>
            <w:tcW w:w="2144" w:type="dxa"/>
            <w:shd w:val="clear" w:color="auto" w:fill="auto"/>
            <w:noWrap/>
          </w:tcPr>
          <w:p w14:paraId="0EED73E0" w14:textId="76BE590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156.536.514.489 </w:t>
            </w:r>
          </w:p>
        </w:tc>
        <w:tc>
          <w:tcPr>
            <w:tcW w:w="1805" w:type="dxa"/>
            <w:shd w:val="clear" w:color="auto" w:fill="FFFFFF" w:themeFill="background1"/>
            <w:noWrap/>
          </w:tcPr>
          <w:p w14:paraId="46831524" w14:textId="50B5A84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7.135.742,75 </w:t>
            </w:r>
          </w:p>
        </w:tc>
        <w:tc>
          <w:tcPr>
            <w:tcW w:w="1598" w:type="dxa"/>
            <w:shd w:val="clear" w:color="auto" w:fill="auto"/>
            <w:noWrap/>
          </w:tcPr>
          <w:p w14:paraId="2DCEEBD5" w14:textId="5642DA76"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21.936,96 </w:t>
            </w:r>
          </w:p>
        </w:tc>
        <w:tc>
          <w:tcPr>
            <w:tcW w:w="1862" w:type="dxa"/>
            <w:shd w:val="clear" w:color="auto" w:fill="auto"/>
            <w:noWrap/>
          </w:tcPr>
          <w:p w14:paraId="763A177A" w14:textId="5D24CDC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56,19 </w:t>
            </w:r>
          </w:p>
        </w:tc>
      </w:tr>
      <w:tr w:rsidR="00DC4A06" w:rsidRPr="00591743" w14:paraId="381398C6" w14:textId="77777777" w:rsidTr="00BD67B7">
        <w:trPr>
          <w:trHeight w:val="300"/>
        </w:trPr>
        <w:tc>
          <w:tcPr>
            <w:tcW w:w="2221" w:type="dxa"/>
            <w:shd w:val="clear" w:color="auto" w:fill="auto"/>
            <w:noWrap/>
            <w:vAlign w:val="bottom"/>
          </w:tcPr>
          <w:p w14:paraId="52BE3617" w14:textId="771F55ED"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30/10/2025</w:t>
            </w:r>
          </w:p>
        </w:tc>
        <w:tc>
          <w:tcPr>
            <w:tcW w:w="2144" w:type="dxa"/>
            <w:shd w:val="clear" w:color="auto" w:fill="auto"/>
            <w:noWrap/>
          </w:tcPr>
          <w:p w14:paraId="662E04A4" w14:textId="5352030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156.091.556.299 </w:t>
            </w:r>
          </w:p>
        </w:tc>
        <w:tc>
          <w:tcPr>
            <w:tcW w:w="1805" w:type="dxa"/>
            <w:shd w:val="clear" w:color="auto" w:fill="FFFFFF" w:themeFill="background1"/>
            <w:noWrap/>
          </w:tcPr>
          <w:p w14:paraId="0E750430" w14:textId="31B3A68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7.136.856,66 </w:t>
            </w:r>
          </w:p>
        </w:tc>
        <w:tc>
          <w:tcPr>
            <w:tcW w:w="1598" w:type="dxa"/>
            <w:shd w:val="clear" w:color="auto" w:fill="auto"/>
            <w:noWrap/>
          </w:tcPr>
          <w:p w14:paraId="3A2E5B89" w14:textId="39DB780C"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21.871,19 </w:t>
            </w:r>
          </w:p>
        </w:tc>
        <w:tc>
          <w:tcPr>
            <w:tcW w:w="1862" w:type="dxa"/>
            <w:shd w:val="clear" w:color="auto" w:fill="auto"/>
            <w:noWrap/>
          </w:tcPr>
          <w:p w14:paraId="1F7A7628" w14:textId="67C6A2C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(65,77)</w:t>
            </w:r>
          </w:p>
        </w:tc>
      </w:tr>
      <w:tr w:rsidR="00DC4A06" w:rsidRPr="00591743" w14:paraId="5AC165C6" w14:textId="77777777" w:rsidTr="00BD67B7">
        <w:trPr>
          <w:trHeight w:val="300"/>
        </w:trPr>
        <w:tc>
          <w:tcPr>
            <w:tcW w:w="2221" w:type="dxa"/>
            <w:shd w:val="clear" w:color="auto" w:fill="auto"/>
            <w:noWrap/>
            <w:vAlign w:val="bottom"/>
          </w:tcPr>
          <w:p w14:paraId="03B8708E" w14:textId="419A2484"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31/10/2025</w:t>
            </w:r>
          </w:p>
        </w:tc>
        <w:tc>
          <w:tcPr>
            <w:tcW w:w="2144" w:type="dxa"/>
            <w:shd w:val="clear" w:color="auto" w:fill="auto"/>
            <w:noWrap/>
          </w:tcPr>
          <w:p w14:paraId="55C2982E" w14:textId="2293B2BC"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154.807.263.465 </w:t>
            </w:r>
          </w:p>
        </w:tc>
        <w:tc>
          <w:tcPr>
            <w:tcW w:w="1805" w:type="dxa"/>
            <w:shd w:val="clear" w:color="auto" w:fill="FFFFFF" w:themeFill="background1"/>
            <w:noWrap/>
          </w:tcPr>
          <w:p w14:paraId="2554F714" w14:textId="5C42BDC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7.137.837,53 </w:t>
            </w:r>
          </w:p>
        </w:tc>
        <w:tc>
          <w:tcPr>
            <w:tcW w:w="1598" w:type="dxa"/>
            <w:shd w:val="clear" w:color="auto" w:fill="auto"/>
            <w:noWrap/>
          </w:tcPr>
          <w:p w14:paraId="47976FFD" w14:textId="1647DAF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21.688,26 </w:t>
            </w:r>
          </w:p>
        </w:tc>
        <w:tc>
          <w:tcPr>
            <w:tcW w:w="1862" w:type="dxa"/>
            <w:shd w:val="clear" w:color="auto" w:fill="auto"/>
            <w:noWrap/>
          </w:tcPr>
          <w:p w14:paraId="17B01FD1" w14:textId="3F897AB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(182,93)</w:t>
            </w:r>
          </w:p>
        </w:tc>
      </w:tr>
      <w:tr w:rsidR="00DC4A06" w:rsidRPr="00591743" w14:paraId="7C85AF97" w14:textId="77777777" w:rsidTr="00BD67B7">
        <w:trPr>
          <w:trHeight w:val="300"/>
        </w:trPr>
        <w:tc>
          <w:tcPr>
            <w:tcW w:w="2221" w:type="dxa"/>
            <w:shd w:val="clear" w:color="auto" w:fill="auto"/>
            <w:noWrap/>
            <w:vAlign w:val="bottom"/>
          </w:tcPr>
          <w:p w14:paraId="5B61A8D9" w14:textId="782722AF"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02/11/2025</w:t>
            </w:r>
          </w:p>
        </w:tc>
        <w:tc>
          <w:tcPr>
            <w:tcW w:w="2144" w:type="dxa"/>
            <w:shd w:val="clear" w:color="auto" w:fill="auto"/>
            <w:noWrap/>
          </w:tcPr>
          <w:p w14:paraId="4C977B47" w14:textId="58D162CC"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154.803.284.864 </w:t>
            </w:r>
          </w:p>
        </w:tc>
        <w:tc>
          <w:tcPr>
            <w:tcW w:w="1805" w:type="dxa"/>
            <w:shd w:val="clear" w:color="auto" w:fill="FFFFFF" w:themeFill="background1"/>
            <w:noWrap/>
          </w:tcPr>
          <w:p w14:paraId="6A612297" w14:textId="7207C88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7.137.837,53 </w:t>
            </w:r>
          </w:p>
        </w:tc>
        <w:tc>
          <w:tcPr>
            <w:tcW w:w="1598" w:type="dxa"/>
            <w:shd w:val="clear" w:color="auto" w:fill="auto"/>
            <w:noWrap/>
          </w:tcPr>
          <w:p w14:paraId="2B78E5DB" w14:textId="27D9BA5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21.687,70 </w:t>
            </w:r>
          </w:p>
        </w:tc>
        <w:tc>
          <w:tcPr>
            <w:tcW w:w="1862" w:type="dxa"/>
            <w:shd w:val="clear" w:color="auto" w:fill="auto"/>
            <w:noWrap/>
          </w:tcPr>
          <w:p w14:paraId="5816C4B8" w14:textId="5BD94B2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(0,56)</w:t>
            </w:r>
          </w:p>
        </w:tc>
      </w:tr>
      <w:tr w:rsidR="00DC4A06" w:rsidRPr="00591743" w14:paraId="3D6F9397" w14:textId="77777777" w:rsidTr="00BD67B7">
        <w:trPr>
          <w:trHeight w:val="300"/>
        </w:trPr>
        <w:tc>
          <w:tcPr>
            <w:tcW w:w="2221" w:type="dxa"/>
            <w:shd w:val="clear" w:color="auto" w:fill="auto"/>
            <w:noWrap/>
            <w:vAlign w:val="bottom"/>
          </w:tcPr>
          <w:p w14:paraId="15AC3032" w14:textId="610509DF"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lastRenderedPageBreak/>
              <w:t>03/11/2025</w:t>
            </w:r>
          </w:p>
        </w:tc>
        <w:tc>
          <w:tcPr>
            <w:tcW w:w="2144" w:type="dxa"/>
            <w:shd w:val="clear" w:color="auto" w:fill="auto"/>
            <w:noWrap/>
          </w:tcPr>
          <w:p w14:paraId="09C1AFA8" w14:textId="51E5283D"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153.988.429.172 </w:t>
            </w:r>
          </w:p>
        </w:tc>
        <w:tc>
          <w:tcPr>
            <w:tcW w:w="1805" w:type="dxa"/>
            <w:shd w:val="clear" w:color="auto" w:fill="FFFFFF" w:themeFill="background1"/>
            <w:noWrap/>
          </w:tcPr>
          <w:p w14:paraId="667C6A10" w14:textId="38C467E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7.153.886,80 </w:t>
            </w:r>
          </w:p>
        </w:tc>
        <w:tc>
          <w:tcPr>
            <w:tcW w:w="1598" w:type="dxa"/>
            <w:shd w:val="clear" w:color="auto" w:fill="auto"/>
            <w:noWrap/>
          </w:tcPr>
          <w:p w14:paraId="4DFDE431" w14:textId="167FCA7D"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21.525,14 </w:t>
            </w:r>
          </w:p>
        </w:tc>
        <w:tc>
          <w:tcPr>
            <w:tcW w:w="1862" w:type="dxa"/>
            <w:shd w:val="clear" w:color="auto" w:fill="auto"/>
            <w:noWrap/>
          </w:tcPr>
          <w:p w14:paraId="202819B9" w14:textId="64E3522D"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(162,56)</w:t>
            </w:r>
          </w:p>
        </w:tc>
      </w:tr>
      <w:tr w:rsidR="00DC4A06" w:rsidRPr="00591743" w14:paraId="61593D37" w14:textId="77777777" w:rsidTr="00BD67B7">
        <w:trPr>
          <w:trHeight w:val="300"/>
        </w:trPr>
        <w:tc>
          <w:tcPr>
            <w:tcW w:w="2221" w:type="dxa"/>
            <w:shd w:val="clear" w:color="auto" w:fill="auto"/>
            <w:noWrap/>
            <w:vAlign w:val="bottom"/>
          </w:tcPr>
          <w:p w14:paraId="139BB9AE" w14:textId="787BB606"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04/11/2025</w:t>
            </w:r>
          </w:p>
        </w:tc>
        <w:tc>
          <w:tcPr>
            <w:tcW w:w="2144" w:type="dxa"/>
            <w:shd w:val="clear" w:color="auto" w:fill="auto"/>
            <w:noWrap/>
          </w:tcPr>
          <w:p w14:paraId="582F12FD" w14:textId="788140B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155.850.946.154 </w:t>
            </w:r>
          </w:p>
        </w:tc>
        <w:tc>
          <w:tcPr>
            <w:tcW w:w="1805" w:type="dxa"/>
            <w:shd w:val="clear" w:color="auto" w:fill="FFFFFF" w:themeFill="background1"/>
            <w:noWrap/>
          </w:tcPr>
          <w:p w14:paraId="20F85864" w14:textId="07CCE6C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7.157.289,77 </w:t>
            </w:r>
          </w:p>
        </w:tc>
        <w:tc>
          <w:tcPr>
            <w:tcW w:w="1598" w:type="dxa"/>
            <w:shd w:val="clear" w:color="auto" w:fill="auto"/>
            <w:noWrap/>
          </w:tcPr>
          <w:p w14:paraId="7263BE0E" w14:textId="5BA140E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21.775,13 </w:t>
            </w:r>
          </w:p>
        </w:tc>
        <w:tc>
          <w:tcPr>
            <w:tcW w:w="1862" w:type="dxa"/>
            <w:shd w:val="clear" w:color="auto" w:fill="auto"/>
            <w:noWrap/>
          </w:tcPr>
          <w:p w14:paraId="777F1518" w14:textId="1622EAE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249,99 </w:t>
            </w:r>
          </w:p>
        </w:tc>
      </w:tr>
      <w:tr w:rsidR="00DC4A06" w:rsidRPr="00591743" w14:paraId="6174842E" w14:textId="77777777" w:rsidTr="00BD67B7">
        <w:trPr>
          <w:trHeight w:val="300"/>
        </w:trPr>
        <w:tc>
          <w:tcPr>
            <w:tcW w:w="2221" w:type="dxa"/>
            <w:shd w:val="clear" w:color="auto" w:fill="auto"/>
            <w:noWrap/>
            <w:vAlign w:val="bottom"/>
          </w:tcPr>
          <w:p w14:paraId="27D43994" w14:textId="35567199"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05/11/2025</w:t>
            </w:r>
          </w:p>
        </w:tc>
        <w:tc>
          <w:tcPr>
            <w:tcW w:w="2144" w:type="dxa"/>
            <w:shd w:val="clear" w:color="auto" w:fill="auto"/>
            <w:noWrap/>
          </w:tcPr>
          <w:p w14:paraId="13B19D83" w14:textId="286A98D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155.567.379.694 </w:t>
            </w:r>
          </w:p>
        </w:tc>
        <w:tc>
          <w:tcPr>
            <w:tcW w:w="1805" w:type="dxa"/>
            <w:shd w:val="clear" w:color="auto" w:fill="FFFFFF" w:themeFill="background1"/>
            <w:noWrap/>
          </w:tcPr>
          <w:p w14:paraId="1FF46DA7" w14:textId="239C8D49"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7.157.332,62 </w:t>
            </w:r>
          </w:p>
        </w:tc>
        <w:tc>
          <w:tcPr>
            <w:tcW w:w="1598" w:type="dxa"/>
            <w:shd w:val="clear" w:color="auto" w:fill="auto"/>
            <w:noWrap/>
          </w:tcPr>
          <w:p w14:paraId="7F1F68F2" w14:textId="33F8E26E"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21.735,38 </w:t>
            </w:r>
          </w:p>
        </w:tc>
        <w:tc>
          <w:tcPr>
            <w:tcW w:w="1862" w:type="dxa"/>
            <w:shd w:val="clear" w:color="auto" w:fill="auto"/>
            <w:noWrap/>
          </w:tcPr>
          <w:p w14:paraId="7309FE7A" w14:textId="6F47F4F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(39,75)</w:t>
            </w:r>
          </w:p>
        </w:tc>
      </w:tr>
      <w:tr w:rsidR="00DC4A06" w:rsidRPr="00591743" w14:paraId="552C50CD" w14:textId="77777777" w:rsidTr="00BD67B7">
        <w:trPr>
          <w:trHeight w:val="300"/>
        </w:trPr>
        <w:tc>
          <w:tcPr>
            <w:tcW w:w="2221" w:type="dxa"/>
            <w:shd w:val="clear" w:color="auto" w:fill="auto"/>
            <w:noWrap/>
            <w:vAlign w:val="bottom"/>
          </w:tcPr>
          <w:p w14:paraId="1AAFADD0" w14:textId="4526451C"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06/11/2025</w:t>
            </w:r>
          </w:p>
        </w:tc>
        <w:tc>
          <w:tcPr>
            <w:tcW w:w="2144" w:type="dxa"/>
            <w:shd w:val="clear" w:color="auto" w:fill="auto"/>
            <w:noWrap/>
          </w:tcPr>
          <w:p w14:paraId="60ABCB85" w14:textId="723B6F8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154.957.471.308 </w:t>
            </w:r>
          </w:p>
        </w:tc>
        <w:tc>
          <w:tcPr>
            <w:tcW w:w="1805" w:type="dxa"/>
            <w:shd w:val="clear" w:color="auto" w:fill="FFFFFF" w:themeFill="background1"/>
            <w:noWrap/>
          </w:tcPr>
          <w:p w14:paraId="39AB87AE" w14:textId="322452A1"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7.163.596,92 </w:t>
            </w:r>
          </w:p>
        </w:tc>
        <w:tc>
          <w:tcPr>
            <w:tcW w:w="1598" w:type="dxa"/>
            <w:shd w:val="clear" w:color="auto" w:fill="auto"/>
            <w:noWrap/>
          </w:tcPr>
          <w:p w14:paraId="0480FA4D" w14:textId="7BD4503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21.631,24 </w:t>
            </w:r>
          </w:p>
        </w:tc>
        <w:tc>
          <w:tcPr>
            <w:tcW w:w="1862" w:type="dxa"/>
            <w:shd w:val="clear" w:color="auto" w:fill="auto"/>
            <w:noWrap/>
          </w:tcPr>
          <w:p w14:paraId="630F1883" w14:textId="5B4C239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(104,14)</w:t>
            </w:r>
          </w:p>
        </w:tc>
      </w:tr>
      <w:tr w:rsidR="00DC4A06" w:rsidRPr="00591743" w14:paraId="67A18C9C" w14:textId="77777777" w:rsidTr="00BD67B7">
        <w:trPr>
          <w:trHeight w:val="300"/>
        </w:trPr>
        <w:tc>
          <w:tcPr>
            <w:tcW w:w="2221" w:type="dxa"/>
            <w:shd w:val="clear" w:color="auto" w:fill="auto"/>
            <w:noWrap/>
            <w:vAlign w:val="bottom"/>
          </w:tcPr>
          <w:p w14:paraId="1CD090CA" w14:textId="7D7FBF38"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09/11/2025</w:t>
            </w:r>
          </w:p>
        </w:tc>
        <w:tc>
          <w:tcPr>
            <w:tcW w:w="2144" w:type="dxa"/>
            <w:shd w:val="clear" w:color="auto" w:fill="auto"/>
            <w:noWrap/>
          </w:tcPr>
          <w:p w14:paraId="084F62B6" w14:textId="063E5522"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152.853.896.414 </w:t>
            </w:r>
          </w:p>
        </w:tc>
        <w:tc>
          <w:tcPr>
            <w:tcW w:w="1805" w:type="dxa"/>
            <w:shd w:val="clear" w:color="auto" w:fill="FFFFFF" w:themeFill="background1"/>
            <w:noWrap/>
          </w:tcPr>
          <w:p w14:paraId="688AA4F9" w14:textId="4F59D73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7.165.818,19 </w:t>
            </w:r>
          </w:p>
        </w:tc>
        <w:tc>
          <w:tcPr>
            <w:tcW w:w="1598" w:type="dxa"/>
            <w:shd w:val="clear" w:color="auto" w:fill="auto"/>
            <w:noWrap/>
          </w:tcPr>
          <w:p w14:paraId="29E7E1E3" w14:textId="37B2A6B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21.330,98 </w:t>
            </w:r>
          </w:p>
        </w:tc>
        <w:tc>
          <w:tcPr>
            <w:tcW w:w="1862" w:type="dxa"/>
            <w:shd w:val="clear" w:color="auto" w:fill="auto"/>
            <w:noWrap/>
          </w:tcPr>
          <w:p w14:paraId="3FD19DDA" w14:textId="6B7E113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(300,26)</w:t>
            </w:r>
          </w:p>
        </w:tc>
      </w:tr>
      <w:tr w:rsidR="00DC4A06" w:rsidRPr="00591743" w14:paraId="2ADB86BC" w14:textId="77777777" w:rsidTr="00BD67B7">
        <w:trPr>
          <w:trHeight w:val="300"/>
        </w:trPr>
        <w:tc>
          <w:tcPr>
            <w:tcW w:w="2221" w:type="dxa"/>
            <w:shd w:val="clear" w:color="auto" w:fill="auto"/>
            <w:noWrap/>
            <w:vAlign w:val="bottom"/>
          </w:tcPr>
          <w:p w14:paraId="3408F09C" w14:textId="7620D96F"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10/11/2025</w:t>
            </w:r>
          </w:p>
        </w:tc>
        <w:tc>
          <w:tcPr>
            <w:tcW w:w="2144" w:type="dxa"/>
            <w:shd w:val="clear" w:color="auto" w:fill="auto"/>
            <w:noWrap/>
          </w:tcPr>
          <w:p w14:paraId="560367E3" w14:textId="7CFC31CD"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152.400.579.162 </w:t>
            </w:r>
          </w:p>
        </w:tc>
        <w:tc>
          <w:tcPr>
            <w:tcW w:w="1805" w:type="dxa"/>
            <w:shd w:val="clear" w:color="auto" w:fill="FFFFFF" w:themeFill="background1"/>
            <w:noWrap/>
          </w:tcPr>
          <w:p w14:paraId="5BB559C9" w14:textId="200B36DD"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7.166.139,30 </w:t>
            </w:r>
          </w:p>
        </w:tc>
        <w:tc>
          <w:tcPr>
            <w:tcW w:w="1598" w:type="dxa"/>
            <w:shd w:val="clear" w:color="auto" w:fill="auto"/>
            <w:noWrap/>
          </w:tcPr>
          <w:p w14:paraId="57426A8E" w14:textId="529C2EB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21.266,76 </w:t>
            </w:r>
          </w:p>
        </w:tc>
        <w:tc>
          <w:tcPr>
            <w:tcW w:w="1862" w:type="dxa"/>
            <w:shd w:val="clear" w:color="auto" w:fill="auto"/>
            <w:noWrap/>
          </w:tcPr>
          <w:p w14:paraId="29FEB110" w14:textId="3510DFF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(64,22)</w:t>
            </w:r>
          </w:p>
        </w:tc>
      </w:tr>
      <w:tr w:rsidR="00DC4A06" w:rsidRPr="00591743" w14:paraId="7C5B56A8" w14:textId="77777777" w:rsidTr="00BD67B7">
        <w:trPr>
          <w:trHeight w:val="300"/>
        </w:trPr>
        <w:tc>
          <w:tcPr>
            <w:tcW w:w="2221" w:type="dxa"/>
            <w:shd w:val="clear" w:color="auto" w:fill="auto"/>
            <w:noWrap/>
            <w:vAlign w:val="bottom"/>
          </w:tcPr>
          <w:p w14:paraId="7A16E4F3" w14:textId="3E6C9058"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11/11/2025</w:t>
            </w:r>
          </w:p>
        </w:tc>
        <w:tc>
          <w:tcPr>
            <w:tcW w:w="2144" w:type="dxa"/>
            <w:shd w:val="clear" w:color="auto" w:fill="auto"/>
            <w:noWrap/>
          </w:tcPr>
          <w:p w14:paraId="5B5A33FD" w14:textId="3C9DF27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153.269.739.337 </w:t>
            </w:r>
          </w:p>
        </w:tc>
        <w:tc>
          <w:tcPr>
            <w:tcW w:w="1805" w:type="dxa"/>
            <w:shd w:val="clear" w:color="auto" w:fill="FFFFFF" w:themeFill="background1"/>
            <w:noWrap/>
          </w:tcPr>
          <w:p w14:paraId="2E89588A" w14:textId="0634C75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7.169.696,47 </w:t>
            </w:r>
          </w:p>
        </w:tc>
        <w:tc>
          <w:tcPr>
            <w:tcW w:w="1598" w:type="dxa"/>
            <w:shd w:val="clear" w:color="auto" w:fill="auto"/>
            <w:noWrap/>
          </w:tcPr>
          <w:p w14:paraId="661661A0" w14:textId="061585B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21.377,44 </w:t>
            </w:r>
          </w:p>
        </w:tc>
        <w:tc>
          <w:tcPr>
            <w:tcW w:w="1862" w:type="dxa"/>
            <w:shd w:val="clear" w:color="auto" w:fill="auto"/>
            <w:noWrap/>
          </w:tcPr>
          <w:p w14:paraId="03AC1983" w14:textId="3ADD004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110,68 </w:t>
            </w:r>
          </w:p>
        </w:tc>
      </w:tr>
      <w:tr w:rsidR="00DC4A06" w:rsidRPr="00591743" w14:paraId="1CB9E6C5" w14:textId="77777777" w:rsidTr="00BD67B7">
        <w:trPr>
          <w:trHeight w:val="300"/>
        </w:trPr>
        <w:tc>
          <w:tcPr>
            <w:tcW w:w="2221" w:type="dxa"/>
            <w:shd w:val="clear" w:color="auto" w:fill="auto"/>
            <w:noWrap/>
            <w:vAlign w:val="bottom"/>
          </w:tcPr>
          <w:p w14:paraId="4F7BFA21" w14:textId="6A5ECD8D"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12/11/2025</w:t>
            </w:r>
          </w:p>
        </w:tc>
        <w:tc>
          <w:tcPr>
            <w:tcW w:w="2144" w:type="dxa"/>
            <w:shd w:val="clear" w:color="auto" w:fill="auto"/>
            <w:noWrap/>
          </w:tcPr>
          <w:p w14:paraId="6237A073" w14:textId="2297CE3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155.691.311.019 </w:t>
            </w:r>
          </w:p>
        </w:tc>
        <w:tc>
          <w:tcPr>
            <w:tcW w:w="1805" w:type="dxa"/>
            <w:shd w:val="clear" w:color="auto" w:fill="FFFFFF" w:themeFill="background1"/>
            <w:noWrap/>
          </w:tcPr>
          <w:p w14:paraId="0B133B2A" w14:textId="0374075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7.168.912,98 </w:t>
            </w:r>
          </w:p>
        </w:tc>
        <w:tc>
          <w:tcPr>
            <w:tcW w:w="1598" w:type="dxa"/>
            <w:shd w:val="clear" w:color="auto" w:fill="auto"/>
            <w:noWrap/>
          </w:tcPr>
          <w:p w14:paraId="7BD1767F" w14:textId="579C9D5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21.717,56 </w:t>
            </w:r>
          </w:p>
        </w:tc>
        <w:tc>
          <w:tcPr>
            <w:tcW w:w="1862" w:type="dxa"/>
            <w:shd w:val="clear" w:color="auto" w:fill="auto"/>
            <w:noWrap/>
          </w:tcPr>
          <w:p w14:paraId="2DBBE7D7" w14:textId="4C2B8AC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340,12 </w:t>
            </w:r>
          </w:p>
        </w:tc>
      </w:tr>
      <w:tr w:rsidR="00DC4A06" w:rsidRPr="00591743" w14:paraId="573FF66C" w14:textId="77777777" w:rsidTr="00BD67B7">
        <w:trPr>
          <w:trHeight w:val="300"/>
        </w:trPr>
        <w:tc>
          <w:tcPr>
            <w:tcW w:w="2221" w:type="dxa"/>
            <w:shd w:val="clear" w:color="auto" w:fill="auto"/>
            <w:noWrap/>
            <w:vAlign w:val="bottom"/>
          </w:tcPr>
          <w:p w14:paraId="75CE391C" w14:textId="78A7A201"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13/11/2025</w:t>
            </w:r>
          </w:p>
        </w:tc>
        <w:tc>
          <w:tcPr>
            <w:tcW w:w="2144" w:type="dxa"/>
            <w:shd w:val="clear" w:color="auto" w:fill="auto"/>
            <w:noWrap/>
          </w:tcPr>
          <w:p w14:paraId="0371E44E" w14:textId="10E8878D"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155.507.262.984 </w:t>
            </w:r>
          </w:p>
        </w:tc>
        <w:tc>
          <w:tcPr>
            <w:tcW w:w="1805" w:type="dxa"/>
            <w:shd w:val="clear" w:color="auto" w:fill="FFFFFF" w:themeFill="background1"/>
            <w:noWrap/>
          </w:tcPr>
          <w:p w14:paraId="43504500" w14:textId="0CB42256"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7.169.914,76 </w:t>
            </w:r>
          </w:p>
        </w:tc>
        <w:tc>
          <w:tcPr>
            <w:tcW w:w="1598" w:type="dxa"/>
            <w:shd w:val="clear" w:color="auto" w:fill="auto"/>
            <w:noWrap/>
          </w:tcPr>
          <w:p w14:paraId="7973E178" w14:textId="33C4BC76"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21.688,86 </w:t>
            </w:r>
          </w:p>
        </w:tc>
        <w:tc>
          <w:tcPr>
            <w:tcW w:w="1862" w:type="dxa"/>
            <w:shd w:val="clear" w:color="auto" w:fill="auto"/>
            <w:noWrap/>
          </w:tcPr>
          <w:p w14:paraId="6D9DBBF1" w14:textId="39A44F1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(28,70)</w:t>
            </w:r>
          </w:p>
        </w:tc>
      </w:tr>
      <w:tr w:rsidR="00DC4A06" w:rsidRPr="00591743" w14:paraId="44C71AA9" w14:textId="77777777" w:rsidTr="00BD67B7">
        <w:trPr>
          <w:trHeight w:val="300"/>
        </w:trPr>
        <w:tc>
          <w:tcPr>
            <w:tcW w:w="2221" w:type="dxa"/>
            <w:shd w:val="clear" w:color="auto" w:fill="auto"/>
            <w:noWrap/>
            <w:vAlign w:val="bottom"/>
          </w:tcPr>
          <w:p w14:paraId="5A44AF1B" w14:textId="3DC5B802"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16/11/2025</w:t>
            </w:r>
          </w:p>
        </w:tc>
        <w:tc>
          <w:tcPr>
            <w:tcW w:w="2144" w:type="dxa"/>
            <w:shd w:val="clear" w:color="auto" w:fill="auto"/>
            <w:noWrap/>
          </w:tcPr>
          <w:p w14:paraId="17FE7F05" w14:textId="332DB07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155.877.159.617 </w:t>
            </w:r>
          </w:p>
        </w:tc>
        <w:tc>
          <w:tcPr>
            <w:tcW w:w="1805" w:type="dxa"/>
            <w:shd w:val="clear" w:color="auto" w:fill="FFFFFF" w:themeFill="background1"/>
            <w:noWrap/>
          </w:tcPr>
          <w:p w14:paraId="195B9EFD" w14:textId="12328C2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7.172.210,06 </w:t>
            </w:r>
          </w:p>
        </w:tc>
        <w:tc>
          <w:tcPr>
            <w:tcW w:w="1598" w:type="dxa"/>
            <w:shd w:val="clear" w:color="auto" w:fill="auto"/>
            <w:noWrap/>
          </w:tcPr>
          <w:p w14:paraId="6AEEFDEA" w14:textId="2174665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21.733,49 </w:t>
            </w:r>
          </w:p>
        </w:tc>
        <w:tc>
          <w:tcPr>
            <w:tcW w:w="1862" w:type="dxa"/>
            <w:shd w:val="clear" w:color="auto" w:fill="auto"/>
            <w:noWrap/>
          </w:tcPr>
          <w:p w14:paraId="6D8FE813" w14:textId="50A1DCD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44,63 </w:t>
            </w:r>
          </w:p>
        </w:tc>
      </w:tr>
      <w:tr w:rsidR="00DC4A06" w:rsidRPr="00591743" w14:paraId="3BD9F1BB" w14:textId="77777777" w:rsidTr="00BD67B7">
        <w:trPr>
          <w:trHeight w:val="300"/>
        </w:trPr>
        <w:tc>
          <w:tcPr>
            <w:tcW w:w="2221" w:type="dxa"/>
            <w:shd w:val="clear" w:color="auto" w:fill="auto"/>
            <w:noWrap/>
            <w:vAlign w:val="bottom"/>
          </w:tcPr>
          <w:p w14:paraId="2AE3C72C" w14:textId="2321782B"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17/11/2025</w:t>
            </w:r>
          </w:p>
        </w:tc>
        <w:tc>
          <w:tcPr>
            <w:tcW w:w="2144" w:type="dxa"/>
            <w:shd w:val="clear" w:color="auto" w:fill="auto"/>
            <w:noWrap/>
          </w:tcPr>
          <w:p w14:paraId="7F5CAD29" w14:textId="7313626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157.124.908.842 </w:t>
            </w:r>
          </w:p>
        </w:tc>
        <w:tc>
          <w:tcPr>
            <w:tcW w:w="1805" w:type="dxa"/>
            <w:shd w:val="clear" w:color="auto" w:fill="FFFFFF" w:themeFill="background1"/>
            <w:noWrap/>
          </w:tcPr>
          <w:p w14:paraId="216BF75B" w14:textId="724839F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7.172.415,85 </w:t>
            </w:r>
          </w:p>
        </w:tc>
        <w:tc>
          <w:tcPr>
            <w:tcW w:w="1598" w:type="dxa"/>
            <w:shd w:val="clear" w:color="auto" w:fill="auto"/>
            <w:noWrap/>
          </w:tcPr>
          <w:p w14:paraId="45FD2278" w14:textId="6E555E7D"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21.906,83 </w:t>
            </w:r>
          </w:p>
        </w:tc>
        <w:tc>
          <w:tcPr>
            <w:tcW w:w="1862" w:type="dxa"/>
            <w:shd w:val="clear" w:color="auto" w:fill="auto"/>
            <w:noWrap/>
          </w:tcPr>
          <w:p w14:paraId="1B202937" w14:textId="0A19DF19"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173,34 </w:t>
            </w:r>
          </w:p>
        </w:tc>
      </w:tr>
      <w:tr w:rsidR="00DC4A06" w:rsidRPr="00591743" w14:paraId="3E20B066" w14:textId="77777777" w:rsidTr="00BD67B7">
        <w:trPr>
          <w:trHeight w:val="300"/>
        </w:trPr>
        <w:tc>
          <w:tcPr>
            <w:tcW w:w="2221" w:type="dxa"/>
            <w:shd w:val="clear" w:color="auto" w:fill="auto"/>
            <w:noWrap/>
            <w:vAlign w:val="bottom"/>
          </w:tcPr>
          <w:p w14:paraId="30E3D5CB" w14:textId="201C634F"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18/11/2025</w:t>
            </w:r>
          </w:p>
        </w:tc>
        <w:tc>
          <w:tcPr>
            <w:tcW w:w="2144" w:type="dxa"/>
            <w:shd w:val="clear" w:color="auto" w:fill="auto"/>
            <w:noWrap/>
          </w:tcPr>
          <w:p w14:paraId="2F8D9594" w14:textId="7341F95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156.899.705.718 </w:t>
            </w:r>
          </w:p>
        </w:tc>
        <w:tc>
          <w:tcPr>
            <w:tcW w:w="1805" w:type="dxa"/>
            <w:shd w:val="clear" w:color="auto" w:fill="FFFFFF" w:themeFill="background1"/>
            <w:noWrap/>
          </w:tcPr>
          <w:p w14:paraId="65B01785" w14:textId="6D356BB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7.173.580,91 </w:t>
            </w:r>
          </w:p>
        </w:tc>
        <w:tc>
          <w:tcPr>
            <w:tcW w:w="1598" w:type="dxa"/>
            <w:shd w:val="clear" w:color="auto" w:fill="auto"/>
            <w:noWrap/>
          </w:tcPr>
          <w:p w14:paraId="2F833178" w14:textId="71030202"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21.871,88 </w:t>
            </w:r>
          </w:p>
        </w:tc>
        <w:tc>
          <w:tcPr>
            <w:tcW w:w="1862" w:type="dxa"/>
            <w:shd w:val="clear" w:color="auto" w:fill="auto"/>
            <w:noWrap/>
          </w:tcPr>
          <w:p w14:paraId="570D8E80" w14:textId="4CB82111"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(34,95)</w:t>
            </w:r>
          </w:p>
        </w:tc>
      </w:tr>
      <w:tr w:rsidR="00DC4A06" w:rsidRPr="00591743" w14:paraId="3BD1CA12" w14:textId="77777777" w:rsidTr="00BD67B7">
        <w:trPr>
          <w:trHeight w:val="300"/>
        </w:trPr>
        <w:tc>
          <w:tcPr>
            <w:tcW w:w="2221" w:type="dxa"/>
            <w:shd w:val="clear" w:color="auto" w:fill="auto"/>
            <w:noWrap/>
            <w:vAlign w:val="bottom"/>
            <w:hideMark/>
          </w:tcPr>
          <w:p w14:paraId="2A1555D5" w14:textId="243E5A75"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19/11/2025</w:t>
            </w:r>
          </w:p>
        </w:tc>
        <w:tc>
          <w:tcPr>
            <w:tcW w:w="2144" w:type="dxa"/>
            <w:shd w:val="clear" w:color="auto" w:fill="auto"/>
            <w:noWrap/>
            <w:hideMark/>
          </w:tcPr>
          <w:p w14:paraId="0F8A8AB9" w14:textId="3D99252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156.449.960.706 </w:t>
            </w:r>
          </w:p>
        </w:tc>
        <w:tc>
          <w:tcPr>
            <w:tcW w:w="1805" w:type="dxa"/>
            <w:shd w:val="clear" w:color="auto" w:fill="FFFFFF" w:themeFill="background1"/>
            <w:noWrap/>
            <w:hideMark/>
          </w:tcPr>
          <w:p w14:paraId="50F8937A" w14:textId="26FDC45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7.180.049,70 </w:t>
            </w:r>
          </w:p>
        </w:tc>
        <w:tc>
          <w:tcPr>
            <w:tcW w:w="1598" w:type="dxa"/>
            <w:shd w:val="clear" w:color="auto" w:fill="auto"/>
            <w:noWrap/>
            <w:hideMark/>
          </w:tcPr>
          <w:p w14:paraId="6B3E98F8" w14:textId="599C9036"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21.789,54 </w:t>
            </w:r>
          </w:p>
        </w:tc>
        <w:tc>
          <w:tcPr>
            <w:tcW w:w="1862" w:type="dxa"/>
            <w:shd w:val="clear" w:color="auto" w:fill="auto"/>
            <w:noWrap/>
            <w:hideMark/>
          </w:tcPr>
          <w:p w14:paraId="5B7F4047" w14:textId="0370B0D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(82,34)</w:t>
            </w:r>
          </w:p>
        </w:tc>
      </w:tr>
      <w:tr w:rsidR="00DC4A06" w:rsidRPr="00591743" w14:paraId="5D4D16E8" w14:textId="77777777" w:rsidTr="00BD67B7">
        <w:trPr>
          <w:trHeight w:val="300"/>
        </w:trPr>
        <w:tc>
          <w:tcPr>
            <w:tcW w:w="2221" w:type="dxa"/>
            <w:shd w:val="clear" w:color="auto" w:fill="auto"/>
            <w:noWrap/>
            <w:vAlign w:val="bottom"/>
            <w:hideMark/>
          </w:tcPr>
          <w:p w14:paraId="7A41EC0D" w14:textId="154548A2"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20/11/2025</w:t>
            </w:r>
          </w:p>
        </w:tc>
        <w:tc>
          <w:tcPr>
            <w:tcW w:w="2144" w:type="dxa"/>
            <w:shd w:val="clear" w:color="auto" w:fill="auto"/>
            <w:noWrap/>
            <w:hideMark/>
          </w:tcPr>
          <w:p w14:paraId="4E09B4EB" w14:textId="24F8B19D"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156.210.773.806 </w:t>
            </w:r>
          </w:p>
        </w:tc>
        <w:tc>
          <w:tcPr>
            <w:tcW w:w="1805" w:type="dxa"/>
            <w:shd w:val="clear" w:color="auto" w:fill="FFFFFF" w:themeFill="background1"/>
            <w:noWrap/>
            <w:hideMark/>
          </w:tcPr>
          <w:p w14:paraId="656E817F" w14:textId="28BB77D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7.181.469,86 </w:t>
            </w:r>
          </w:p>
        </w:tc>
        <w:tc>
          <w:tcPr>
            <w:tcW w:w="1598" w:type="dxa"/>
            <w:shd w:val="clear" w:color="auto" w:fill="auto"/>
            <w:noWrap/>
            <w:hideMark/>
          </w:tcPr>
          <w:p w14:paraId="5B6AD514" w14:textId="6FF394B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21.751,92 </w:t>
            </w:r>
          </w:p>
        </w:tc>
        <w:tc>
          <w:tcPr>
            <w:tcW w:w="1862" w:type="dxa"/>
            <w:shd w:val="clear" w:color="auto" w:fill="auto"/>
            <w:noWrap/>
            <w:hideMark/>
          </w:tcPr>
          <w:p w14:paraId="2C7D4858" w14:textId="0A179391"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(37,62)</w:t>
            </w:r>
          </w:p>
        </w:tc>
      </w:tr>
      <w:tr w:rsidR="00DC4A06" w:rsidRPr="00591743" w14:paraId="41DF3E6B" w14:textId="77777777" w:rsidTr="00BD67B7">
        <w:trPr>
          <w:trHeight w:val="300"/>
        </w:trPr>
        <w:tc>
          <w:tcPr>
            <w:tcW w:w="2221" w:type="dxa"/>
            <w:shd w:val="clear" w:color="auto" w:fill="auto"/>
            <w:noWrap/>
            <w:vAlign w:val="bottom"/>
            <w:hideMark/>
          </w:tcPr>
          <w:p w14:paraId="7174B24C" w14:textId="09D5184A"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23/11/2025</w:t>
            </w:r>
          </w:p>
        </w:tc>
        <w:tc>
          <w:tcPr>
            <w:tcW w:w="2144" w:type="dxa"/>
            <w:shd w:val="clear" w:color="auto" w:fill="auto"/>
            <w:noWrap/>
            <w:hideMark/>
          </w:tcPr>
          <w:p w14:paraId="24E8FCA8" w14:textId="142FB94D"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155.807.473.009 </w:t>
            </w:r>
          </w:p>
        </w:tc>
        <w:tc>
          <w:tcPr>
            <w:tcW w:w="1805" w:type="dxa"/>
            <w:shd w:val="clear" w:color="auto" w:fill="FFFFFF" w:themeFill="background1"/>
            <w:noWrap/>
            <w:hideMark/>
          </w:tcPr>
          <w:p w14:paraId="19317401" w14:textId="2C79516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7.181.926,26 </w:t>
            </w:r>
          </w:p>
        </w:tc>
        <w:tc>
          <w:tcPr>
            <w:tcW w:w="1598" w:type="dxa"/>
            <w:shd w:val="clear" w:color="auto" w:fill="auto"/>
            <w:noWrap/>
            <w:hideMark/>
          </w:tcPr>
          <w:p w14:paraId="193BFBF8" w14:textId="1F13DEBD"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21.694,38 </w:t>
            </w:r>
          </w:p>
        </w:tc>
        <w:tc>
          <w:tcPr>
            <w:tcW w:w="1862" w:type="dxa"/>
            <w:shd w:val="clear" w:color="auto" w:fill="auto"/>
            <w:noWrap/>
            <w:hideMark/>
          </w:tcPr>
          <w:p w14:paraId="2D3E1603" w14:textId="1481C46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(57,54)</w:t>
            </w:r>
          </w:p>
        </w:tc>
      </w:tr>
      <w:tr w:rsidR="00DC4A06" w:rsidRPr="00591743" w14:paraId="529F5FB1" w14:textId="77777777" w:rsidTr="00BD67B7">
        <w:trPr>
          <w:trHeight w:val="300"/>
        </w:trPr>
        <w:tc>
          <w:tcPr>
            <w:tcW w:w="2221" w:type="dxa"/>
            <w:shd w:val="clear" w:color="auto" w:fill="auto"/>
            <w:noWrap/>
            <w:vAlign w:val="bottom"/>
            <w:hideMark/>
          </w:tcPr>
          <w:p w14:paraId="2C6A53BB" w14:textId="6ED108EF"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24/11/2025</w:t>
            </w:r>
          </w:p>
        </w:tc>
        <w:tc>
          <w:tcPr>
            <w:tcW w:w="2144" w:type="dxa"/>
            <w:shd w:val="clear" w:color="auto" w:fill="auto"/>
            <w:noWrap/>
            <w:hideMark/>
          </w:tcPr>
          <w:p w14:paraId="061B0401" w14:textId="34A96919"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155.155.035.121 </w:t>
            </w:r>
          </w:p>
        </w:tc>
        <w:tc>
          <w:tcPr>
            <w:tcW w:w="1805" w:type="dxa"/>
            <w:shd w:val="clear" w:color="auto" w:fill="FFFFFF" w:themeFill="background1"/>
            <w:noWrap/>
            <w:hideMark/>
          </w:tcPr>
          <w:p w14:paraId="55755063" w14:textId="78847C0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7.183.010,15 </w:t>
            </w:r>
          </w:p>
        </w:tc>
        <w:tc>
          <w:tcPr>
            <w:tcW w:w="1598" w:type="dxa"/>
            <w:shd w:val="clear" w:color="auto" w:fill="auto"/>
            <w:noWrap/>
            <w:hideMark/>
          </w:tcPr>
          <w:p w14:paraId="1099BE62" w14:textId="487B516A"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21.600,28 </w:t>
            </w:r>
          </w:p>
        </w:tc>
        <w:tc>
          <w:tcPr>
            <w:tcW w:w="1862" w:type="dxa"/>
            <w:shd w:val="clear" w:color="auto" w:fill="auto"/>
            <w:noWrap/>
            <w:hideMark/>
          </w:tcPr>
          <w:p w14:paraId="752975F6" w14:textId="20588781"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(94,10)</w:t>
            </w:r>
          </w:p>
        </w:tc>
      </w:tr>
      <w:tr w:rsidR="00DC4A06" w:rsidRPr="00591743" w14:paraId="7B17ACA1" w14:textId="77777777" w:rsidTr="00BD67B7">
        <w:trPr>
          <w:trHeight w:val="300"/>
        </w:trPr>
        <w:tc>
          <w:tcPr>
            <w:tcW w:w="2221" w:type="dxa"/>
            <w:shd w:val="clear" w:color="auto" w:fill="auto"/>
            <w:noWrap/>
            <w:vAlign w:val="bottom"/>
            <w:hideMark/>
          </w:tcPr>
          <w:p w14:paraId="4726F6EC" w14:textId="07361A89"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25/11/2025</w:t>
            </w:r>
          </w:p>
        </w:tc>
        <w:tc>
          <w:tcPr>
            <w:tcW w:w="2144" w:type="dxa"/>
            <w:shd w:val="clear" w:color="auto" w:fill="auto"/>
            <w:noWrap/>
            <w:hideMark/>
          </w:tcPr>
          <w:p w14:paraId="3CDB8B9C" w14:textId="6048BBF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153.782.932.530 </w:t>
            </w:r>
          </w:p>
        </w:tc>
        <w:tc>
          <w:tcPr>
            <w:tcW w:w="1805" w:type="dxa"/>
            <w:shd w:val="clear" w:color="auto" w:fill="FFFFFF" w:themeFill="background1"/>
            <w:noWrap/>
            <w:hideMark/>
          </w:tcPr>
          <w:p w14:paraId="4D87AB46" w14:textId="27C04A3A"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7.186.126,67 </w:t>
            </w:r>
          </w:p>
        </w:tc>
        <w:tc>
          <w:tcPr>
            <w:tcW w:w="1598" w:type="dxa"/>
            <w:shd w:val="clear" w:color="auto" w:fill="auto"/>
            <w:noWrap/>
            <w:hideMark/>
          </w:tcPr>
          <w:p w14:paraId="68C280D5" w14:textId="1B17CCB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21.399,98 </w:t>
            </w:r>
          </w:p>
        </w:tc>
        <w:tc>
          <w:tcPr>
            <w:tcW w:w="1862" w:type="dxa"/>
            <w:shd w:val="clear" w:color="auto" w:fill="auto"/>
            <w:noWrap/>
            <w:hideMark/>
          </w:tcPr>
          <w:p w14:paraId="08D55482" w14:textId="3158FF6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(200,30)</w:t>
            </w:r>
          </w:p>
        </w:tc>
      </w:tr>
      <w:tr w:rsidR="00DC4A06" w:rsidRPr="00591743" w14:paraId="4EECA68D" w14:textId="77777777" w:rsidTr="00BD67B7">
        <w:trPr>
          <w:trHeight w:val="300"/>
        </w:trPr>
        <w:tc>
          <w:tcPr>
            <w:tcW w:w="2221" w:type="dxa"/>
            <w:shd w:val="clear" w:color="auto" w:fill="auto"/>
            <w:noWrap/>
            <w:vAlign w:val="bottom"/>
            <w:hideMark/>
          </w:tcPr>
          <w:p w14:paraId="56469F89" w14:textId="66A82F45"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26/11/2025</w:t>
            </w:r>
          </w:p>
        </w:tc>
        <w:tc>
          <w:tcPr>
            <w:tcW w:w="2144" w:type="dxa"/>
            <w:shd w:val="clear" w:color="auto" w:fill="auto"/>
            <w:noWrap/>
            <w:hideMark/>
          </w:tcPr>
          <w:p w14:paraId="6E633F21" w14:textId="16E1E16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155.441.897.114 </w:t>
            </w:r>
          </w:p>
        </w:tc>
        <w:tc>
          <w:tcPr>
            <w:tcW w:w="1805" w:type="dxa"/>
            <w:shd w:val="clear" w:color="auto" w:fill="FFFFFF" w:themeFill="background1"/>
            <w:noWrap/>
            <w:hideMark/>
          </w:tcPr>
          <w:p w14:paraId="7079D88F" w14:textId="02948C7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7.187.475,03 </w:t>
            </w:r>
          </w:p>
        </w:tc>
        <w:tc>
          <w:tcPr>
            <w:tcW w:w="1598" w:type="dxa"/>
            <w:shd w:val="clear" w:color="auto" w:fill="auto"/>
            <w:noWrap/>
            <w:hideMark/>
          </w:tcPr>
          <w:p w14:paraId="0D75E4A8" w14:textId="2B1A32B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21.626,77 </w:t>
            </w:r>
          </w:p>
        </w:tc>
        <w:tc>
          <w:tcPr>
            <w:tcW w:w="1862" w:type="dxa"/>
            <w:shd w:val="clear" w:color="auto" w:fill="auto"/>
            <w:noWrap/>
            <w:hideMark/>
          </w:tcPr>
          <w:p w14:paraId="7ED1BA7F" w14:textId="072C78C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226,79 </w:t>
            </w:r>
          </w:p>
        </w:tc>
      </w:tr>
      <w:tr w:rsidR="00DC4A06" w:rsidRPr="00591743" w14:paraId="2C7440BC" w14:textId="77777777" w:rsidTr="00BD67B7">
        <w:trPr>
          <w:trHeight w:val="300"/>
        </w:trPr>
        <w:tc>
          <w:tcPr>
            <w:tcW w:w="2221" w:type="dxa"/>
            <w:shd w:val="clear" w:color="auto" w:fill="auto"/>
            <w:noWrap/>
            <w:vAlign w:val="bottom"/>
          </w:tcPr>
          <w:p w14:paraId="6F2153F1" w14:textId="3DFC9918"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27/11/2025</w:t>
            </w:r>
          </w:p>
        </w:tc>
        <w:tc>
          <w:tcPr>
            <w:tcW w:w="2144" w:type="dxa"/>
            <w:shd w:val="clear" w:color="auto" w:fill="auto"/>
            <w:noWrap/>
          </w:tcPr>
          <w:p w14:paraId="6C9E2B33" w14:textId="09FA8E5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155.471.383.786 </w:t>
            </w:r>
          </w:p>
        </w:tc>
        <w:tc>
          <w:tcPr>
            <w:tcW w:w="1805" w:type="dxa"/>
            <w:shd w:val="clear" w:color="auto" w:fill="FFFFFF" w:themeFill="background1"/>
            <w:noWrap/>
          </w:tcPr>
          <w:p w14:paraId="0AEC3E0A" w14:textId="7CCA226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7.191.051,57 </w:t>
            </w:r>
          </w:p>
        </w:tc>
        <w:tc>
          <w:tcPr>
            <w:tcW w:w="1598" w:type="dxa"/>
            <w:shd w:val="clear" w:color="auto" w:fill="auto"/>
            <w:noWrap/>
          </w:tcPr>
          <w:p w14:paraId="2414B883" w14:textId="1A72DDF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21.620,12 </w:t>
            </w:r>
          </w:p>
        </w:tc>
        <w:tc>
          <w:tcPr>
            <w:tcW w:w="1862" w:type="dxa"/>
            <w:shd w:val="clear" w:color="auto" w:fill="auto"/>
            <w:noWrap/>
          </w:tcPr>
          <w:p w14:paraId="49F739E1" w14:textId="3464807E"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(6,65)</w:t>
            </w:r>
          </w:p>
        </w:tc>
      </w:tr>
      <w:tr w:rsidR="00DC4A06" w:rsidRPr="00591743" w14:paraId="47C02BD5" w14:textId="77777777" w:rsidTr="00BD67B7">
        <w:trPr>
          <w:trHeight w:val="300"/>
        </w:trPr>
        <w:tc>
          <w:tcPr>
            <w:tcW w:w="2221" w:type="dxa"/>
            <w:shd w:val="clear" w:color="auto" w:fill="auto"/>
            <w:noWrap/>
            <w:vAlign w:val="bottom"/>
          </w:tcPr>
          <w:p w14:paraId="02E43787" w14:textId="2FCF7071"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30/11/2025</w:t>
            </w:r>
          </w:p>
        </w:tc>
        <w:tc>
          <w:tcPr>
            <w:tcW w:w="2144" w:type="dxa"/>
            <w:shd w:val="clear" w:color="auto" w:fill="auto"/>
            <w:noWrap/>
          </w:tcPr>
          <w:p w14:paraId="0832F79C" w14:textId="76559EFE"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155.104.919.313 </w:t>
            </w:r>
          </w:p>
        </w:tc>
        <w:tc>
          <w:tcPr>
            <w:tcW w:w="1805" w:type="dxa"/>
            <w:shd w:val="clear" w:color="auto" w:fill="FFFFFF" w:themeFill="background1"/>
            <w:noWrap/>
          </w:tcPr>
          <w:p w14:paraId="2651CCAE" w14:textId="700D09C9"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7.191.298,12 </w:t>
            </w:r>
          </w:p>
        </w:tc>
        <w:tc>
          <w:tcPr>
            <w:tcW w:w="1598" w:type="dxa"/>
            <w:shd w:val="clear" w:color="auto" w:fill="auto"/>
            <w:noWrap/>
          </w:tcPr>
          <w:p w14:paraId="2B25F1BD" w14:textId="468902F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21.568,42 </w:t>
            </w:r>
          </w:p>
        </w:tc>
        <w:tc>
          <w:tcPr>
            <w:tcW w:w="1862" w:type="dxa"/>
            <w:shd w:val="clear" w:color="auto" w:fill="auto"/>
            <w:noWrap/>
          </w:tcPr>
          <w:p w14:paraId="69B7B5A3" w14:textId="7C9178D9"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(51,70)</w:t>
            </w:r>
          </w:p>
        </w:tc>
      </w:tr>
      <w:tr w:rsidR="00DC4A06" w:rsidRPr="00591743" w14:paraId="42CCBCF8" w14:textId="77777777" w:rsidTr="00BD67B7">
        <w:trPr>
          <w:trHeight w:val="300"/>
        </w:trPr>
        <w:tc>
          <w:tcPr>
            <w:tcW w:w="2221" w:type="dxa"/>
            <w:shd w:val="clear" w:color="auto" w:fill="auto"/>
            <w:noWrap/>
            <w:vAlign w:val="bottom"/>
          </w:tcPr>
          <w:p w14:paraId="325E650B" w14:textId="1F3A0045"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01/12/2025</w:t>
            </w:r>
          </w:p>
        </w:tc>
        <w:tc>
          <w:tcPr>
            <w:tcW w:w="2144" w:type="dxa"/>
            <w:shd w:val="clear" w:color="auto" w:fill="auto"/>
            <w:noWrap/>
          </w:tcPr>
          <w:p w14:paraId="6A572897" w14:textId="1DDDE7F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155.020.917.844 </w:t>
            </w:r>
          </w:p>
        </w:tc>
        <w:tc>
          <w:tcPr>
            <w:tcW w:w="1805" w:type="dxa"/>
            <w:shd w:val="clear" w:color="auto" w:fill="FFFFFF" w:themeFill="background1"/>
            <w:noWrap/>
          </w:tcPr>
          <w:p w14:paraId="2CBD21A4" w14:textId="2F91439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7.192.728,20 </w:t>
            </w:r>
          </w:p>
        </w:tc>
        <w:tc>
          <w:tcPr>
            <w:tcW w:w="1598" w:type="dxa"/>
            <w:shd w:val="clear" w:color="auto" w:fill="auto"/>
            <w:noWrap/>
          </w:tcPr>
          <w:p w14:paraId="6EC062EC" w14:textId="5F897BE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21.552,45 </w:t>
            </w:r>
          </w:p>
        </w:tc>
        <w:tc>
          <w:tcPr>
            <w:tcW w:w="1862" w:type="dxa"/>
            <w:shd w:val="clear" w:color="auto" w:fill="auto"/>
            <w:noWrap/>
          </w:tcPr>
          <w:p w14:paraId="659FE979" w14:textId="770B00B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(15,97)</w:t>
            </w:r>
          </w:p>
        </w:tc>
      </w:tr>
      <w:tr w:rsidR="00DC4A06" w:rsidRPr="00591743" w14:paraId="54ED961D" w14:textId="77777777" w:rsidTr="00BD67B7">
        <w:trPr>
          <w:trHeight w:val="300"/>
        </w:trPr>
        <w:tc>
          <w:tcPr>
            <w:tcW w:w="2221" w:type="dxa"/>
            <w:shd w:val="clear" w:color="auto" w:fill="auto"/>
            <w:noWrap/>
            <w:vAlign w:val="bottom"/>
          </w:tcPr>
          <w:p w14:paraId="437A5328" w14:textId="38EA359A"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02/12/2025</w:t>
            </w:r>
          </w:p>
        </w:tc>
        <w:tc>
          <w:tcPr>
            <w:tcW w:w="2144" w:type="dxa"/>
            <w:shd w:val="clear" w:color="auto" w:fill="auto"/>
            <w:noWrap/>
          </w:tcPr>
          <w:p w14:paraId="46D4EFEF" w14:textId="115A79E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156.244.808.194 </w:t>
            </w:r>
          </w:p>
        </w:tc>
        <w:tc>
          <w:tcPr>
            <w:tcW w:w="1805" w:type="dxa"/>
            <w:shd w:val="clear" w:color="auto" w:fill="FFFFFF" w:themeFill="background1"/>
            <w:noWrap/>
          </w:tcPr>
          <w:p w14:paraId="72058BD2" w14:textId="55CFC49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7.196.022,92 </w:t>
            </w:r>
          </w:p>
        </w:tc>
        <w:tc>
          <w:tcPr>
            <w:tcW w:w="1598" w:type="dxa"/>
            <w:shd w:val="clear" w:color="auto" w:fill="auto"/>
            <w:noWrap/>
          </w:tcPr>
          <w:p w14:paraId="59D1FBFC" w14:textId="464454B2"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21.712,66 </w:t>
            </w:r>
          </w:p>
        </w:tc>
        <w:tc>
          <w:tcPr>
            <w:tcW w:w="1862" w:type="dxa"/>
            <w:shd w:val="clear" w:color="auto" w:fill="auto"/>
            <w:noWrap/>
          </w:tcPr>
          <w:p w14:paraId="67BCE6C2" w14:textId="65886ABD"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160,21 </w:t>
            </w:r>
          </w:p>
        </w:tc>
      </w:tr>
      <w:tr w:rsidR="00DC4A06" w:rsidRPr="00591743" w14:paraId="4FD3AD59" w14:textId="77777777" w:rsidTr="00BD67B7">
        <w:trPr>
          <w:trHeight w:val="300"/>
        </w:trPr>
        <w:tc>
          <w:tcPr>
            <w:tcW w:w="2221" w:type="dxa"/>
            <w:shd w:val="clear" w:color="auto" w:fill="auto"/>
            <w:noWrap/>
            <w:vAlign w:val="bottom"/>
          </w:tcPr>
          <w:p w14:paraId="39A4B71E" w14:textId="70568798"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03/12/2025</w:t>
            </w:r>
          </w:p>
        </w:tc>
        <w:tc>
          <w:tcPr>
            <w:tcW w:w="2144" w:type="dxa"/>
            <w:shd w:val="clear" w:color="auto" w:fill="auto"/>
            <w:noWrap/>
          </w:tcPr>
          <w:p w14:paraId="7F11D8E7" w14:textId="7A3ABA6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158.339.736.763 </w:t>
            </w:r>
          </w:p>
        </w:tc>
        <w:tc>
          <w:tcPr>
            <w:tcW w:w="1805" w:type="dxa"/>
            <w:shd w:val="clear" w:color="auto" w:fill="FFFFFF" w:themeFill="background1"/>
            <w:noWrap/>
          </w:tcPr>
          <w:p w14:paraId="6ABB2268" w14:textId="420EA2DC"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7.199.100,30 </w:t>
            </w:r>
          </w:p>
        </w:tc>
        <w:tc>
          <w:tcPr>
            <w:tcW w:w="1598" w:type="dxa"/>
            <w:shd w:val="clear" w:color="auto" w:fill="auto"/>
            <w:noWrap/>
          </w:tcPr>
          <w:p w14:paraId="2823DFCD" w14:textId="1F23D2E2"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21.994,38 </w:t>
            </w:r>
          </w:p>
        </w:tc>
        <w:tc>
          <w:tcPr>
            <w:tcW w:w="1862" w:type="dxa"/>
            <w:shd w:val="clear" w:color="auto" w:fill="auto"/>
            <w:noWrap/>
          </w:tcPr>
          <w:p w14:paraId="034D8428" w14:textId="1E1646D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281,72 </w:t>
            </w:r>
          </w:p>
        </w:tc>
      </w:tr>
      <w:tr w:rsidR="00DC4A06" w:rsidRPr="00591743" w14:paraId="563DB3DC" w14:textId="77777777" w:rsidTr="00BD67B7">
        <w:trPr>
          <w:trHeight w:val="300"/>
        </w:trPr>
        <w:tc>
          <w:tcPr>
            <w:tcW w:w="2221" w:type="dxa"/>
            <w:shd w:val="clear" w:color="auto" w:fill="auto"/>
            <w:noWrap/>
            <w:vAlign w:val="bottom"/>
          </w:tcPr>
          <w:p w14:paraId="06AE1FBB" w14:textId="13C2FC42"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04/12/2025</w:t>
            </w:r>
          </w:p>
        </w:tc>
        <w:tc>
          <w:tcPr>
            <w:tcW w:w="2144" w:type="dxa"/>
            <w:shd w:val="clear" w:color="auto" w:fill="auto"/>
            <w:noWrap/>
          </w:tcPr>
          <w:p w14:paraId="6103FEBB" w14:textId="788FFA0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159.504.260.412 </w:t>
            </w:r>
          </w:p>
        </w:tc>
        <w:tc>
          <w:tcPr>
            <w:tcW w:w="1805" w:type="dxa"/>
            <w:shd w:val="clear" w:color="auto" w:fill="FFFFFF" w:themeFill="background1"/>
            <w:noWrap/>
          </w:tcPr>
          <w:p w14:paraId="715035CE" w14:textId="52B814D2"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7.198.550,12 </w:t>
            </w:r>
          </w:p>
        </w:tc>
        <w:tc>
          <w:tcPr>
            <w:tcW w:w="1598" w:type="dxa"/>
            <w:shd w:val="clear" w:color="auto" w:fill="auto"/>
            <w:noWrap/>
          </w:tcPr>
          <w:p w14:paraId="2D2D12ED" w14:textId="7B1627E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22.157,83 </w:t>
            </w:r>
          </w:p>
        </w:tc>
        <w:tc>
          <w:tcPr>
            <w:tcW w:w="1862" w:type="dxa"/>
            <w:shd w:val="clear" w:color="auto" w:fill="auto"/>
            <w:noWrap/>
          </w:tcPr>
          <w:p w14:paraId="353BE7F0" w14:textId="745E4E4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163,45 </w:t>
            </w:r>
          </w:p>
        </w:tc>
      </w:tr>
      <w:tr w:rsidR="00DC4A06" w:rsidRPr="00591743" w14:paraId="1C6D4419" w14:textId="77777777" w:rsidTr="00BD67B7">
        <w:trPr>
          <w:trHeight w:val="300"/>
        </w:trPr>
        <w:tc>
          <w:tcPr>
            <w:tcW w:w="2221" w:type="dxa"/>
            <w:shd w:val="clear" w:color="auto" w:fill="auto"/>
            <w:noWrap/>
            <w:vAlign w:val="bottom"/>
          </w:tcPr>
          <w:p w14:paraId="1829D850" w14:textId="4C8CE086"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07/12/2025</w:t>
            </w:r>
          </w:p>
        </w:tc>
        <w:tc>
          <w:tcPr>
            <w:tcW w:w="2144" w:type="dxa"/>
            <w:shd w:val="clear" w:color="auto" w:fill="auto"/>
            <w:noWrap/>
          </w:tcPr>
          <w:p w14:paraId="185C434A" w14:textId="6DAE416E"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158.410.319.026 </w:t>
            </w:r>
          </w:p>
        </w:tc>
        <w:tc>
          <w:tcPr>
            <w:tcW w:w="1805" w:type="dxa"/>
            <w:shd w:val="clear" w:color="auto" w:fill="FFFFFF" w:themeFill="background1"/>
            <w:noWrap/>
          </w:tcPr>
          <w:p w14:paraId="268E39A3" w14:textId="527E0EDA"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7.199.522,00 </w:t>
            </w:r>
          </w:p>
        </w:tc>
        <w:tc>
          <w:tcPr>
            <w:tcW w:w="1598" w:type="dxa"/>
            <w:shd w:val="clear" w:color="auto" w:fill="auto"/>
            <w:noWrap/>
          </w:tcPr>
          <w:p w14:paraId="3945EE31" w14:textId="195F81FE"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22.002,89 </w:t>
            </w:r>
          </w:p>
        </w:tc>
        <w:tc>
          <w:tcPr>
            <w:tcW w:w="1862" w:type="dxa"/>
            <w:shd w:val="clear" w:color="auto" w:fill="auto"/>
            <w:noWrap/>
          </w:tcPr>
          <w:p w14:paraId="4ACFAEAF" w14:textId="52CE2956"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(154,94)</w:t>
            </w:r>
          </w:p>
        </w:tc>
      </w:tr>
      <w:tr w:rsidR="00DC4A06" w:rsidRPr="00591743" w14:paraId="377608A2" w14:textId="77777777" w:rsidTr="00BD67B7">
        <w:trPr>
          <w:trHeight w:val="300"/>
        </w:trPr>
        <w:tc>
          <w:tcPr>
            <w:tcW w:w="2221" w:type="dxa"/>
            <w:shd w:val="clear" w:color="auto" w:fill="auto"/>
            <w:noWrap/>
            <w:vAlign w:val="bottom"/>
          </w:tcPr>
          <w:p w14:paraId="26DA225D" w14:textId="149AFF2C"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08/12/2025</w:t>
            </w:r>
          </w:p>
        </w:tc>
        <w:tc>
          <w:tcPr>
            <w:tcW w:w="2144" w:type="dxa"/>
            <w:shd w:val="clear" w:color="auto" w:fill="auto"/>
            <w:noWrap/>
          </w:tcPr>
          <w:p w14:paraId="196514DE" w14:textId="067A82DD"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158.099.515.612 </w:t>
            </w:r>
          </w:p>
        </w:tc>
        <w:tc>
          <w:tcPr>
            <w:tcW w:w="1805" w:type="dxa"/>
            <w:shd w:val="clear" w:color="auto" w:fill="FFFFFF" w:themeFill="background1"/>
            <w:noWrap/>
          </w:tcPr>
          <w:p w14:paraId="55DE3C46" w14:textId="0353FD91"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7.204.461,15 </w:t>
            </w:r>
          </w:p>
        </w:tc>
        <w:tc>
          <w:tcPr>
            <w:tcW w:w="1598" w:type="dxa"/>
            <w:shd w:val="clear" w:color="auto" w:fill="auto"/>
            <w:noWrap/>
          </w:tcPr>
          <w:p w14:paraId="49BB290A" w14:textId="3569390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21.944,67 </w:t>
            </w:r>
          </w:p>
        </w:tc>
        <w:tc>
          <w:tcPr>
            <w:tcW w:w="1862" w:type="dxa"/>
            <w:shd w:val="clear" w:color="auto" w:fill="auto"/>
            <w:noWrap/>
          </w:tcPr>
          <w:p w14:paraId="2C2235C8" w14:textId="15F6A1A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(58,22)</w:t>
            </w:r>
          </w:p>
        </w:tc>
      </w:tr>
      <w:tr w:rsidR="00DC4A06" w:rsidRPr="00591743" w14:paraId="246C4941" w14:textId="77777777" w:rsidTr="00BD67B7">
        <w:trPr>
          <w:trHeight w:val="300"/>
        </w:trPr>
        <w:tc>
          <w:tcPr>
            <w:tcW w:w="2221" w:type="dxa"/>
            <w:shd w:val="clear" w:color="auto" w:fill="auto"/>
            <w:noWrap/>
            <w:vAlign w:val="bottom"/>
          </w:tcPr>
          <w:p w14:paraId="4635F390" w14:textId="2EC16DCE"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09/12/2025</w:t>
            </w:r>
          </w:p>
        </w:tc>
        <w:tc>
          <w:tcPr>
            <w:tcW w:w="2144" w:type="dxa"/>
            <w:shd w:val="clear" w:color="auto" w:fill="auto"/>
            <w:noWrap/>
          </w:tcPr>
          <w:p w14:paraId="1ECDA472" w14:textId="5D05F1B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156.894.636.171 </w:t>
            </w:r>
          </w:p>
        </w:tc>
        <w:tc>
          <w:tcPr>
            <w:tcW w:w="1805" w:type="dxa"/>
            <w:shd w:val="clear" w:color="auto" w:fill="FFFFFF" w:themeFill="background1"/>
            <w:noWrap/>
          </w:tcPr>
          <w:p w14:paraId="522A67AE" w14:textId="749D8519"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7.209.246,66 </w:t>
            </w:r>
          </w:p>
        </w:tc>
        <w:tc>
          <w:tcPr>
            <w:tcW w:w="1598" w:type="dxa"/>
            <w:shd w:val="clear" w:color="auto" w:fill="auto"/>
            <w:noWrap/>
          </w:tcPr>
          <w:p w14:paraId="3FD855E1" w14:textId="29460CA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21.762,97 </w:t>
            </w:r>
          </w:p>
        </w:tc>
        <w:tc>
          <w:tcPr>
            <w:tcW w:w="1862" w:type="dxa"/>
            <w:shd w:val="clear" w:color="auto" w:fill="auto"/>
            <w:noWrap/>
          </w:tcPr>
          <w:p w14:paraId="69636025" w14:textId="0995B68C"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(181,70)</w:t>
            </w:r>
          </w:p>
        </w:tc>
      </w:tr>
      <w:tr w:rsidR="00DC4A06" w:rsidRPr="00591743" w14:paraId="0C641477" w14:textId="77777777" w:rsidTr="00BD67B7">
        <w:trPr>
          <w:trHeight w:val="300"/>
        </w:trPr>
        <w:tc>
          <w:tcPr>
            <w:tcW w:w="2221" w:type="dxa"/>
            <w:shd w:val="clear" w:color="auto" w:fill="auto"/>
            <w:noWrap/>
            <w:vAlign w:val="bottom"/>
          </w:tcPr>
          <w:p w14:paraId="694305F9" w14:textId="48CDC3C7"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10/12/2025</w:t>
            </w:r>
          </w:p>
        </w:tc>
        <w:tc>
          <w:tcPr>
            <w:tcW w:w="2144" w:type="dxa"/>
            <w:shd w:val="clear" w:color="auto" w:fill="auto"/>
            <w:noWrap/>
          </w:tcPr>
          <w:p w14:paraId="4B49069C" w14:textId="768C555C"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156.526.390.121 </w:t>
            </w:r>
          </w:p>
        </w:tc>
        <w:tc>
          <w:tcPr>
            <w:tcW w:w="1805" w:type="dxa"/>
            <w:shd w:val="clear" w:color="auto" w:fill="FFFFFF" w:themeFill="background1"/>
            <w:noWrap/>
          </w:tcPr>
          <w:p w14:paraId="4B8F70C1" w14:textId="01433F6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7.210.210,68 </w:t>
            </w:r>
          </w:p>
        </w:tc>
        <w:tc>
          <w:tcPr>
            <w:tcW w:w="1598" w:type="dxa"/>
            <w:shd w:val="clear" w:color="auto" w:fill="auto"/>
            <w:noWrap/>
          </w:tcPr>
          <w:p w14:paraId="58E56D09" w14:textId="13AE79D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21.708,99 </w:t>
            </w:r>
          </w:p>
        </w:tc>
        <w:tc>
          <w:tcPr>
            <w:tcW w:w="1862" w:type="dxa"/>
            <w:shd w:val="clear" w:color="auto" w:fill="auto"/>
            <w:noWrap/>
          </w:tcPr>
          <w:p w14:paraId="7494D2B3" w14:textId="51190E2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(53,98)</w:t>
            </w:r>
          </w:p>
        </w:tc>
      </w:tr>
      <w:tr w:rsidR="00DC4A06" w:rsidRPr="00591743" w14:paraId="61607B9D" w14:textId="77777777" w:rsidTr="00BD67B7">
        <w:trPr>
          <w:trHeight w:val="300"/>
        </w:trPr>
        <w:tc>
          <w:tcPr>
            <w:tcW w:w="2221" w:type="dxa"/>
            <w:shd w:val="clear" w:color="auto" w:fill="auto"/>
            <w:noWrap/>
            <w:vAlign w:val="bottom"/>
          </w:tcPr>
          <w:p w14:paraId="53153207" w14:textId="5CFEB3C6"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11/12/2025</w:t>
            </w:r>
          </w:p>
        </w:tc>
        <w:tc>
          <w:tcPr>
            <w:tcW w:w="2144" w:type="dxa"/>
            <w:shd w:val="clear" w:color="auto" w:fill="auto"/>
            <w:noWrap/>
          </w:tcPr>
          <w:p w14:paraId="6F2D2788" w14:textId="55EE1EDC"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155.846.787.482 </w:t>
            </w:r>
          </w:p>
        </w:tc>
        <w:tc>
          <w:tcPr>
            <w:tcW w:w="1805" w:type="dxa"/>
            <w:shd w:val="clear" w:color="auto" w:fill="FFFFFF" w:themeFill="background1"/>
            <w:noWrap/>
          </w:tcPr>
          <w:p w14:paraId="32528950" w14:textId="4CAAC45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7.215.988,55 </w:t>
            </w:r>
          </w:p>
        </w:tc>
        <w:tc>
          <w:tcPr>
            <w:tcW w:w="1598" w:type="dxa"/>
            <w:shd w:val="clear" w:color="auto" w:fill="auto"/>
            <w:noWrap/>
          </w:tcPr>
          <w:p w14:paraId="236A941C" w14:textId="602A571D"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21.597,43 </w:t>
            </w:r>
          </w:p>
        </w:tc>
        <w:tc>
          <w:tcPr>
            <w:tcW w:w="1862" w:type="dxa"/>
            <w:shd w:val="clear" w:color="auto" w:fill="auto"/>
            <w:noWrap/>
          </w:tcPr>
          <w:p w14:paraId="4AC0CC0A" w14:textId="2D8EAFD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(111,56)</w:t>
            </w:r>
          </w:p>
        </w:tc>
      </w:tr>
      <w:tr w:rsidR="00DC4A06" w:rsidRPr="00591743" w14:paraId="40C10662" w14:textId="77777777" w:rsidTr="00BD67B7">
        <w:trPr>
          <w:trHeight w:val="300"/>
        </w:trPr>
        <w:tc>
          <w:tcPr>
            <w:tcW w:w="2221" w:type="dxa"/>
            <w:shd w:val="clear" w:color="auto" w:fill="auto"/>
            <w:noWrap/>
            <w:vAlign w:val="bottom"/>
          </w:tcPr>
          <w:p w14:paraId="35BEDE8A" w14:textId="67BAEDDC"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14/12/2025</w:t>
            </w:r>
          </w:p>
        </w:tc>
        <w:tc>
          <w:tcPr>
            <w:tcW w:w="2144" w:type="dxa"/>
            <w:shd w:val="clear" w:color="auto" w:fill="auto"/>
            <w:noWrap/>
          </w:tcPr>
          <w:p w14:paraId="766C2C78" w14:textId="51BBAFA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152.737.708.863 </w:t>
            </w:r>
          </w:p>
        </w:tc>
        <w:tc>
          <w:tcPr>
            <w:tcW w:w="1805" w:type="dxa"/>
            <w:shd w:val="clear" w:color="auto" w:fill="FFFFFF" w:themeFill="background1"/>
            <w:noWrap/>
          </w:tcPr>
          <w:p w14:paraId="2EF2FDB7" w14:textId="3C0929E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7.218.425,52 </w:t>
            </w:r>
          </w:p>
        </w:tc>
        <w:tc>
          <w:tcPr>
            <w:tcW w:w="1598" w:type="dxa"/>
            <w:shd w:val="clear" w:color="auto" w:fill="auto"/>
            <w:noWrap/>
          </w:tcPr>
          <w:p w14:paraId="3AFC34B7" w14:textId="29D2727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21.159,42 </w:t>
            </w:r>
          </w:p>
        </w:tc>
        <w:tc>
          <w:tcPr>
            <w:tcW w:w="1862" w:type="dxa"/>
            <w:shd w:val="clear" w:color="auto" w:fill="auto"/>
            <w:noWrap/>
          </w:tcPr>
          <w:p w14:paraId="787F2525" w14:textId="40F8967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(438,01)</w:t>
            </w:r>
          </w:p>
        </w:tc>
      </w:tr>
      <w:tr w:rsidR="00DC4A06" w:rsidRPr="00591743" w14:paraId="252DE9D4" w14:textId="77777777" w:rsidTr="00BD67B7">
        <w:trPr>
          <w:trHeight w:val="300"/>
        </w:trPr>
        <w:tc>
          <w:tcPr>
            <w:tcW w:w="2221" w:type="dxa"/>
            <w:shd w:val="clear" w:color="auto" w:fill="auto"/>
            <w:noWrap/>
            <w:vAlign w:val="bottom"/>
          </w:tcPr>
          <w:p w14:paraId="7921C8FA" w14:textId="12FE6E0D"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15/12/2025</w:t>
            </w:r>
          </w:p>
        </w:tc>
        <w:tc>
          <w:tcPr>
            <w:tcW w:w="2144" w:type="dxa"/>
            <w:shd w:val="clear" w:color="auto" w:fill="auto"/>
            <w:noWrap/>
          </w:tcPr>
          <w:p w14:paraId="20281C8D" w14:textId="5E4490CA"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152.813.392.192 </w:t>
            </w:r>
          </w:p>
        </w:tc>
        <w:tc>
          <w:tcPr>
            <w:tcW w:w="1805" w:type="dxa"/>
            <w:shd w:val="clear" w:color="auto" w:fill="FFFFFF" w:themeFill="background1"/>
            <w:noWrap/>
          </w:tcPr>
          <w:p w14:paraId="3DDC1F45" w14:textId="6B3933A6"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7.221.162,61 </w:t>
            </w:r>
          </w:p>
        </w:tc>
        <w:tc>
          <w:tcPr>
            <w:tcW w:w="1598" w:type="dxa"/>
            <w:shd w:val="clear" w:color="auto" w:fill="auto"/>
            <w:noWrap/>
          </w:tcPr>
          <w:p w14:paraId="40A86FEF" w14:textId="403C56C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21.161,88 </w:t>
            </w:r>
          </w:p>
        </w:tc>
        <w:tc>
          <w:tcPr>
            <w:tcW w:w="1862" w:type="dxa"/>
            <w:shd w:val="clear" w:color="auto" w:fill="auto"/>
            <w:noWrap/>
          </w:tcPr>
          <w:p w14:paraId="18DB03CF" w14:textId="67B02EC6"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2,46 </w:t>
            </w:r>
          </w:p>
        </w:tc>
      </w:tr>
      <w:tr w:rsidR="00DC4A06" w:rsidRPr="00591743" w14:paraId="0AC7B74D" w14:textId="77777777" w:rsidTr="00BD67B7">
        <w:trPr>
          <w:trHeight w:val="300"/>
        </w:trPr>
        <w:tc>
          <w:tcPr>
            <w:tcW w:w="2221" w:type="dxa"/>
            <w:shd w:val="clear" w:color="auto" w:fill="auto"/>
            <w:noWrap/>
            <w:vAlign w:val="bottom"/>
          </w:tcPr>
          <w:p w14:paraId="607CC824" w14:textId="6F9D7B58"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16/12/2025</w:t>
            </w:r>
          </w:p>
        </w:tc>
        <w:tc>
          <w:tcPr>
            <w:tcW w:w="2144" w:type="dxa"/>
            <w:shd w:val="clear" w:color="auto" w:fill="auto"/>
            <w:noWrap/>
          </w:tcPr>
          <w:p w14:paraId="2E16EEC9" w14:textId="44D1DB0A"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155.289.570.349 </w:t>
            </w:r>
          </w:p>
        </w:tc>
        <w:tc>
          <w:tcPr>
            <w:tcW w:w="1805" w:type="dxa"/>
            <w:shd w:val="clear" w:color="auto" w:fill="FFFFFF" w:themeFill="background1"/>
            <w:noWrap/>
          </w:tcPr>
          <w:p w14:paraId="40D36977" w14:textId="099F726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7.223.635,44 </w:t>
            </w:r>
          </w:p>
        </w:tc>
        <w:tc>
          <w:tcPr>
            <w:tcW w:w="1598" w:type="dxa"/>
            <w:shd w:val="clear" w:color="auto" w:fill="auto"/>
            <w:noWrap/>
          </w:tcPr>
          <w:p w14:paraId="0981C8E9" w14:textId="692AA86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21.497,43 </w:t>
            </w:r>
          </w:p>
        </w:tc>
        <w:tc>
          <w:tcPr>
            <w:tcW w:w="1862" w:type="dxa"/>
            <w:shd w:val="clear" w:color="auto" w:fill="auto"/>
            <w:noWrap/>
          </w:tcPr>
          <w:p w14:paraId="53053B7B" w14:textId="1965068E"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335,55 </w:t>
            </w:r>
          </w:p>
        </w:tc>
      </w:tr>
      <w:tr w:rsidR="00DC4A06" w:rsidRPr="00591743" w14:paraId="076DC6D4" w14:textId="77777777" w:rsidTr="00BD67B7">
        <w:trPr>
          <w:trHeight w:val="300"/>
        </w:trPr>
        <w:tc>
          <w:tcPr>
            <w:tcW w:w="2221" w:type="dxa"/>
            <w:shd w:val="clear" w:color="auto" w:fill="auto"/>
            <w:noWrap/>
            <w:vAlign w:val="bottom"/>
          </w:tcPr>
          <w:p w14:paraId="28888173" w14:textId="7E1DBB7D"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17/12/2025</w:t>
            </w:r>
          </w:p>
        </w:tc>
        <w:tc>
          <w:tcPr>
            <w:tcW w:w="2144" w:type="dxa"/>
            <w:shd w:val="clear" w:color="auto" w:fill="auto"/>
            <w:noWrap/>
          </w:tcPr>
          <w:p w14:paraId="17DAEF66" w14:textId="2ABE7EC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146.905.586.641 </w:t>
            </w:r>
          </w:p>
        </w:tc>
        <w:tc>
          <w:tcPr>
            <w:tcW w:w="1805" w:type="dxa"/>
            <w:shd w:val="clear" w:color="auto" w:fill="FFFFFF" w:themeFill="background1"/>
            <w:noWrap/>
          </w:tcPr>
          <w:p w14:paraId="451ECEA2" w14:textId="21369F62"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6.847.372,94 </w:t>
            </w:r>
          </w:p>
        </w:tc>
        <w:tc>
          <w:tcPr>
            <w:tcW w:w="1598" w:type="dxa"/>
            <w:shd w:val="clear" w:color="auto" w:fill="auto"/>
            <w:noWrap/>
          </w:tcPr>
          <w:p w14:paraId="49E9E7A1" w14:textId="3F99FB3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21.454,30 </w:t>
            </w:r>
          </w:p>
        </w:tc>
        <w:tc>
          <w:tcPr>
            <w:tcW w:w="1862" w:type="dxa"/>
            <w:shd w:val="clear" w:color="auto" w:fill="auto"/>
            <w:noWrap/>
          </w:tcPr>
          <w:p w14:paraId="2D67EFF8" w14:textId="0545F00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(43,13)</w:t>
            </w:r>
          </w:p>
        </w:tc>
      </w:tr>
      <w:tr w:rsidR="00DC4A06" w:rsidRPr="00591743" w14:paraId="6C0CE90A" w14:textId="77777777" w:rsidTr="00BD67B7">
        <w:trPr>
          <w:trHeight w:val="300"/>
        </w:trPr>
        <w:tc>
          <w:tcPr>
            <w:tcW w:w="2221" w:type="dxa"/>
            <w:shd w:val="clear" w:color="auto" w:fill="auto"/>
            <w:noWrap/>
            <w:vAlign w:val="bottom"/>
          </w:tcPr>
          <w:p w14:paraId="2D293F24" w14:textId="2994B232"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18/12/2025</w:t>
            </w:r>
          </w:p>
        </w:tc>
        <w:tc>
          <w:tcPr>
            <w:tcW w:w="2144" w:type="dxa"/>
            <w:shd w:val="clear" w:color="auto" w:fill="auto"/>
            <w:noWrap/>
          </w:tcPr>
          <w:p w14:paraId="22680F56" w14:textId="629FEEEE"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142.612.478.596 </w:t>
            </w:r>
          </w:p>
        </w:tc>
        <w:tc>
          <w:tcPr>
            <w:tcW w:w="1805" w:type="dxa"/>
            <w:shd w:val="clear" w:color="auto" w:fill="FFFFFF" w:themeFill="background1"/>
            <w:noWrap/>
          </w:tcPr>
          <w:p w14:paraId="0D21261F" w14:textId="0DC0F60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6.650.554,75 </w:t>
            </w:r>
          </w:p>
        </w:tc>
        <w:tc>
          <w:tcPr>
            <w:tcW w:w="1598" w:type="dxa"/>
            <w:shd w:val="clear" w:color="auto" w:fill="auto"/>
            <w:noWrap/>
          </w:tcPr>
          <w:p w14:paraId="4BC01880" w14:textId="64DF427C"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21.443,70 </w:t>
            </w:r>
          </w:p>
        </w:tc>
        <w:tc>
          <w:tcPr>
            <w:tcW w:w="1862" w:type="dxa"/>
            <w:shd w:val="clear" w:color="auto" w:fill="auto"/>
            <w:noWrap/>
          </w:tcPr>
          <w:p w14:paraId="2378CAE8" w14:textId="279B4EA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(10,60)</w:t>
            </w:r>
          </w:p>
        </w:tc>
      </w:tr>
      <w:tr w:rsidR="00DC4A06" w:rsidRPr="00591743" w14:paraId="0596BA71" w14:textId="77777777" w:rsidTr="00BD67B7">
        <w:trPr>
          <w:trHeight w:val="300"/>
        </w:trPr>
        <w:tc>
          <w:tcPr>
            <w:tcW w:w="2221" w:type="dxa"/>
            <w:shd w:val="clear" w:color="auto" w:fill="auto"/>
            <w:noWrap/>
            <w:vAlign w:val="bottom"/>
          </w:tcPr>
          <w:p w14:paraId="46551EC4" w14:textId="2CCE0A09"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21/12/2025</w:t>
            </w:r>
          </w:p>
        </w:tc>
        <w:tc>
          <w:tcPr>
            <w:tcW w:w="2144" w:type="dxa"/>
            <w:shd w:val="clear" w:color="auto" w:fill="auto"/>
            <w:noWrap/>
          </w:tcPr>
          <w:p w14:paraId="4A8A220A" w14:textId="65CF30C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142.790.887.915 </w:t>
            </w:r>
          </w:p>
        </w:tc>
        <w:tc>
          <w:tcPr>
            <w:tcW w:w="1805" w:type="dxa"/>
            <w:shd w:val="clear" w:color="auto" w:fill="FFFFFF" w:themeFill="background1"/>
            <w:noWrap/>
          </w:tcPr>
          <w:p w14:paraId="3048B57F" w14:textId="37BC37FC"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6.651.111,73 </w:t>
            </w:r>
          </w:p>
        </w:tc>
        <w:tc>
          <w:tcPr>
            <w:tcW w:w="1598" w:type="dxa"/>
            <w:shd w:val="clear" w:color="auto" w:fill="auto"/>
            <w:noWrap/>
          </w:tcPr>
          <w:p w14:paraId="70679722" w14:textId="6629102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21.468,72 </w:t>
            </w:r>
          </w:p>
        </w:tc>
        <w:tc>
          <w:tcPr>
            <w:tcW w:w="1862" w:type="dxa"/>
            <w:shd w:val="clear" w:color="auto" w:fill="auto"/>
            <w:noWrap/>
          </w:tcPr>
          <w:p w14:paraId="511DF6ED" w14:textId="1C38A0A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25,02 </w:t>
            </w:r>
          </w:p>
        </w:tc>
      </w:tr>
      <w:tr w:rsidR="00DC4A06" w:rsidRPr="00591743" w14:paraId="34C05C07" w14:textId="77777777" w:rsidTr="00BD67B7">
        <w:trPr>
          <w:trHeight w:val="300"/>
        </w:trPr>
        <w:tc>
          <w:tcPr>
            <w:tcW w:w="2221" w:type="dxa"/>
            <w:shd w:val="clear" w:color="auto" w:fill="auto"/>
            <w:noWrap/>
            <w:vAlign w:val="bottom"/>
          </w:tcPr>
          <w:p w14:paraId="027B3A73" w14:textId="491665D2"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22/12/2025</w:t>
            </w:r>
          </w:p>
        </w:tc>
        <w:tc>
          <w:tcPr>
            <w:tcW w:w="2144" w:type="dxa"/>
            <w:shd w:val="clear" w:color="auto" w:fill="auto"/>
            <w:noWrap/>
          </w:tcPr>
          <w:p w14:paraId="4C7E067F" w14:textId="2CB88C4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144.879.772.542 </w:t>
            </w:r>
          </w:p>
        </w:tc>
        <w:tc>
          <w:tcPr>
            <w:tcW w:w="1805" w:type="dxa"/>
            <w:shd w:val="clear" w:color="auto" w:fill="FFFFFF" w:themeFill="background1"/>
            <w:noWrap/>
          </w:tcPr>
          <w:p w14:paraId="19CC233D" w14:textId="3C26EE11"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6.652.950,55 </w:t>
            </w:r>
          </w:p>
        </w:tc>
        <w:tc>
          <w:tcPr>
            <w:tcW w:w="1598" w:type="dxa"/>
            <w:shd w:val="clear" w:color="auto" w:fill="auto"/>
            <w:noWrap/>
          </w:tcPr>
          <w:p w14:paraId="47709142" w14:textId="478975E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21.776,77 </w:t>
            </w:r>
          </w:p>
        </w:tc>
        <w:tc>
          <w:tcPr>
            <w:tcW w:w="1862" w:type="dxa"/>
            <w:shd w:val="clear" w:color="auto" w:fill="auto"/>
            <w:noWrap/>
          </w:tcPr>
          <w:p w14:paraId="4481705C" w14:textId="50DCD94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308,05 </w:t>
            </w:r>
          </w:p>
        </w:tc>
      </w:tr>
      <w:tr w:rsidR="00DC4A06" w:rsidRPr="00591743" w14:paraId="7C8C6BEE" w14:textId="77777777" w:rsidTr="00BD67B7">
        <w:trPr>
          <w:trHeight w:val="300"/>
        </w:trPr>
        <w:tc>
          <w:tcPr>
            <w:tcW w:w="2221" w:type="dxa"/>
            <w:shd w:val="clear" w:color="auto" w:fill="auto"/>
            <w:noWrap/>
            <w:vAlign w:val="bottom"/>
          </w:tcPr>
          <w:p w14:paraId="529753E1" w14:textId="56B14150"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23/12/2025</w:t>
            </w:r>
          </w:p>
        </w:tc>
        <w:tc>
          <w:tcPr>
            <w:tcW w:w="2144" w:type="dxa"/>
            <w:shd w:val="clear" w:color="auto" w:fill="auto"/>
            <w:noWrap/>
          </w:tcPr>
          <w:p w14:paraId="1279C8B1" w14:textId="0637918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145.591.044.622 </w:t>
            </w:r>
          </w:p>
        </w:tc>
        <w:tc>
          <w:tcPr>
            <w:tcW w:w="1805" w:type="dxa"/>
            <w:shd w:val="clear" w:color="auto" w:fill="FFFFFF" w:themeFill="background1"/>
            <w:noWrap/>
          </w:tcPr>
          <w:p w14:paraId="6514DBA1" w14:textId="407E14BE"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6.653.105,15 </w:t>
            </w:r>
          </w:p>
        </w:tc>
        <w:tc>
          <w:tcPr>
            <w:tcW w:w="1598" w:type="dxa"/>
            <w:shd w:val="clear" w:color="auto" w:fill="auto"/>
            <w:noWrap/>
          </w:tcPr>
          <w:p w14:paraId="6C3AAB91" w14:textId="24BFFD0E"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21.883,17 </w:t>
            </w:r>
          </w:p>
        </w:tc>
        <w:tc>
          <w:tcPr>
            <w:tcW w:w="1862" w:type="dxa"/>
            <w:shd w:val="clear" w:color="auto" w:fill="auto"/>
            <w:noWrap/>
          </w:tcPr>
          <w:p w14:paraId="21D4D216" w14:textId="4EF3A507"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106,40 </w:t>
            </w:r>
          </w:p>
        </w:tc>
      </w:tr>
      <w:tr w:rsidR="00DC4A06" w:rsidRPr="00591743" w14:paraId="60550405" w14:textId="77777777" w:rsidTr="00BD67B7">
        <w:trPr>
          <w:trHeight w:val="300"/>
        </w:trPr>
        <w:tc>
          <w:tcPr>
            <w:tcW w:w="2221" w:type="dxa"/>
            <w:shd w:val="clear" w:color="auto" w:fill="auto"/>
            <w:noWrap/>
            <w:vAlign w:val="bottom"/>
          </w:tcPr>
          <w:p w14:paraId="5FE9C09C" w14:textId="0FC63ABB"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24/12/2025</w:t>
            </w:r>
          </w:p>
        </w:tc>
        <w:tc>
          <w:tcPr>
            <w:tcW w:w="2144" w:type="dxa"/>
            <w:shd w:val="clear" w:color="auto" w:fill="auto"/>
            <w:noWrap/>
          </w:tcPr>
          <w:p w14:paraId="258F169C" w14:textId="2EA15332"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145.546.931.616 </w:t>
            </w:r>
          </w:p>
        </w:tc>
        <w:tc>
          <w:tcPr>
            <w:tcW w:w="1805" w:type="dxa"/>
            <w:shd w:val="clear" w:color="auto" w:fill="FFFFFF" w:themeFill="background1"/>
            <w:noWrap/>
          </w:tcPr>
          <w:p w14:paraId="7D6334C3" w14:textId="3CBFE93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6.640.711,71 </w:t>
            </w:r>
          </w:p>
        </w:tc>
        <w:tc>
          <w:tcPr>
            <w:tcW w:w="1598" w:type="dxa"/>
            <w:shd w:val="clear" w:color="auto" w:fill="auto"/>
            <w:noWrap/>
          </w:tcPr>
          <w:p w14:paraId="61EC11BA" w14:textId="7FF78876"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21.917,37 </w:t>
            </w:r>
          </w:p>
        </w:tc>
        <w:tc>
          <w:tcPr>
            <w:tcW w:w="1862" w:type="dxa"/>
            <w:shd w:val="clear" w:color="auto" w:fill="auto"/>
            <w:noWrap/>
          </w:tcPr>
          <w:p w14:paraId="3870F432" w14:textId="7B9437CD"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34,20 </w:t>
            </w:r>
          </w:p>
        </w:tc>
      </w:tr>
      <w:tr w:rsidR="00DC4A06" w:rsidRPr="00591743" w14:paraId="3CF5AA92" w14:textId="77777777" w:rsidTr="00BD67B7">
        <w:trPr>
          <w:trHeight w:val="300"/>
        </w:trPr>
        <w:tc>
          <w:tcPr>
            <w:tcW w:w="2221" w:type="dxa"/>
            <w:shd w:val="clear" w:color="auto" w:fill="auto"/>
            <w:noWrap/>
            <w:vAlign w:val="bottom"/>
          </w:tcPr>
          <w:p w14:paraId="6A54F32A" w14:textId="0845F0A1"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25/12/2025</w:t>
            </w:r>
          </w:p>
        </w:tc>
        <w:tc>
          <w:tcPr>
            <w:tcW w:w="2144" w:type="dxa"/>
            <w:shd w:val="clear" w:color="auto" w:fill="auto"/>
            <w:noWrap/>
          </w:tcPr>
          <w:p w14:paraId="58017144" w14:textId="14948C6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143.908.777.813 </w:t>
            </w:r>
          </w:p>
        </w:tc>
        <w:tc>
          <w:tcPr>
            <w:tcW w:w="1805" w:type="dxa"/>
            <w:shd w:val="clear" w:color="auto" w:fill="FFFFFF" w:themeFill="background1"/>
            <w:noWrap/>
          </w:tcPr>
          <w:p w14:paraId="4A6323D4" w14:textId="77F3BB21"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6.643.108,89 </w:t>
            </w:r>
          </w:p>
        </w:tc>
        <w:tc>
          <w:tcPr>
            <w:tcW w:w="1598" w:type="dxa"/>
            <w:shd w:val="clear" w:color="auto" w:fill="auto"/>
            <w:noWrap/>
          </w:tcPr>
          <w:p w14:paraId="58626BF5" w14:textId="31DFF715"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21.662,87 </w:t>
            </w:r>
          </w:p>
        </w:tc>
        <w:tc>
          <w:tcPr>
            <w:tcW w:w="1862" w:type="dxa"/>
            <w:shd w:val="clear" w:color="auto" w:fill="auto"/>
            <w:noWrap/>
          </w:tcPr>
          <w:p w14:paraId="52D47E14" w14:textId="729259C4"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(254,50)</w:t>
            </w:r>
          </w:p>
        </w:tc>
      </w:tr>
      <w:tr w:rsidR="00DC4A06" w:rsidRPr="00591743" w14:paraId="293B2207" w14:textId="77777777" w:rsidTr="00BD67B7">
        <w:trPr>
          <w:trHeight w:val="70"/>
        </w:trPr>
        <w:tc>
          <w:tcPr>
            <w:tcW w:w="2221" w:type="dxa"/>
            <w:shd w:val="clear" w:color="auto" w:fill="auto"/>
            <w:noWrap/>
            <w:vAlign w:val="bottom"/>
          </w:tcPr>
          <w:p w14:paraId="51C5CDE2" w14:textId="1D8588DB"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28/12/2025</w:t>
            </w:r>
          </w:p>
        </w:tc>
        <w:tc>
          <w:tcPr>
            <w:tcW w:w="2144" w:type="dxa"/>
            <w:shd w:val="clear" w:color="auto" w:fill="auto"/>
            <w:noWrap/>
          </w:tcPr>
          <w:p w14:paraId="2C78300B" w14:textId="3AA9CA0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153.940.873.354 </w:t>
            </w:r>
          </w:p>
        </w:tc>
        <w:tc>
          <w:tcPr>
            <w:tcW w:w="1805" w:type="dxa"/>
            <w:shd w:val="clear" w:color="auto" w:fill="FFFFFF" w:themeFill="background1"/>
            <w:noWrap/>
          </w:tcPr>
          <w:p w14:paraId="19D7E0C7" w14:textId="3EF4C658"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7.106.902,03 </w:t>
            </w:r>
          </w:p>
        </w:tc>
        <w:tc>
          <w:tcPr>
            <w:tcW w:w="1598" w:type="dxa"/>
            <w:shd w:val="clear" w:color="auto" w:fill="auto"/>
            <w:noWrap/>
          </w:tcPr>
          <w:p w14:paraId="09D6F06A" w14:textId="1A9D8389"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21.660,76 </w:t>
            </w:r>
          </w:p>
        </w:tc>
        <w:tc>
          <w:tcPr>
            <w:tcW w:w="1862" w:type="dxa"/>
            <w:shd w:val="clear" w:color="auto" w:fill="auto"/>
            <w:noWrap/>
          </w:tcPr>
          <w:p w14:paraId="15D1B5E0" w14:textId="2ACD7EA0"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(2,11)</w:t>
            </w:r>
          </w:p>
        </w:tc>
      </w:tr>
      <w:tr w:rsidR="00DC4A06" w:rsidRPr="00591743" w14:paraId="1C1CEAEE" w14:textId="77777777" w:rsidTr="00BD67B7">
        <w:trPr>
          <w:trHeight w:val="300"/>
        </w:trPr>
        <w:tc>
          <w:tcPr>
            <w:tcW w:w="2221" w:type="dxa"/>
            <w:shd w:val="clear" w:color="auto" w:fill="auto"/>
            <w:noWrap/>
            <w:vAlign w:val="bottom"/>
          </w:tcPr>
          <w:p w14:paraId="753BB798" w14:textId="7B2D1A8E"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29/12/2025</w:t>
            </w:r>
          </w:p>
        </w:tc>
        <w:tc>
          <w:tcPr>
            <w:tcW w:w="2144" w:type="dxa"/>
            <w:shd w:val="clear" w:color="auto" w:fill="auto"/>
            <w:noWrap/>
          </w:tcPr>
          <w:p w14:paraId="0EFF280D" w14:textId="017075FB"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155.110.233.032 </w:t>
            </w:r>
          </w:p>
        </w:tc>
        <w:tc>
          <w:tcPr>
            <w:tcW w:w="1805" w:type="dxa"/>
            <w:shd w:val="clear" w:color="auto" w:fill="FFFFFF" w:themeFill="background1"/>
            <w:noWrap/>
          </w:tcPr>
          <w:p w14:paraId="6DB02880" w14:textId="2EA539C3"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7.107.816,64 </w:t>
            </w:r>
          </w:p>
        </w:tc>
        <w:tc>
          <w:tcPr>
            <w:tcW w:w="1598" w:type="dxa"/>
            <w:shd w:val="clear" w:color="auto" w:fill="auto"/>
            <w:noWrap/>
          </w:tcPr>
          <w:p w14:paraId="1A0EB608" w14:textId="5461291F"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21.822,49 </w:t>
            </w:r>
          </w:p>
        </w:tc>
        <w:tc>
          <w:tcPr>
            <w:tcW w:w="1862" w:type="dxa"/>
            <w:shd w:val="clear" w:color="auto" w:fill="auto"/>
            <w:noWrap/>
          </w:tcPr>
          <w:p w14:paraId="416A0A60" w14:textId="4156B502" w:rsidR="00DC4A06" w:rsidRPr="00DC4A06" w:rsidRDefault="00DC4A06" w:rsidP="00DC4A06">
            <w:pPr>
              <w:spacing w:after="0" w:line="240" w:lineRule="auto"/>
              <w:jc w:val="center"/>
              <w:rPr>
                <w:rFonts w:ascii="Times New Roman" w:hAnsi="Times New Roman"/>
              </w:rPr>
            </w:pPr>
            <w:r w:rsidRPr="00DC4A06">
              <w:rPr>
                <w:rFonts w:ascii="Times New Roman" w:hAnsi="Times New Roman"/>
              </w:rPr>
              <w:t xml:space="preserve"> 161,73 </w:t>
            </w:r>
          </w:p>
        </w:tc>
      </w:tr>
      <w:tr w:rsidR="00DC4A06" w:rsidRPr="00591743" w14:paraId="62331543" w14:textId="77777777" w:rsidTr="00BD67B7">
        <w:trPr>
          <w:trHeight w:val="300"/>
        </w:trPr>
        <w:tc>
          <w:tcPr>
            <w:tcW w:w="2221" w:type="dxa"/>
            <w:shd w:val="clear" w:color="auto" w:fill="auto"/>
            <w:noWrap/>
            <w:vAlign w:val="bottom"/>
          </w:tcPr>
          <w:p w14:paraId="3F85C259" w14:textId="0C60AAF5"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30/12/2025</w:t>
            </w:r>
          </w:p>
        </w:tc>
        <w:tc>
          <w:tcPr>
            <w:tcW w:w="2144" w:type="dxa"/>
            <w:shd w:val="clear" w:color="auto" w:fill="auto"/>
            <w:noWrap/>
          </w:tcPr>
          <w:p w14:paraId="097DAB86" w14:textId="66C58295" w:rsidR="00DC4A06" w:rsidRPr="00DC4A06" w:rsidRDefault="00DC4A06" w:rsidP="00DC4A06">
            <w:pPr>
              <w:spacing w:after="0" w:line="240" w:lineRule="auto"/>
              <w:jc w:val="center"/>
              <w:rPr>
                <w:rFonts w:ascii="Times New Roman" w:hAnsi="Times New Roman"/>
                <w:color w:val="000000"/>
              </w:rPr>
            </w:pPr>
            <w:r w:rsidRPr="00DC4A06">
              <w:rPr>
                <w:rFonts w:ascii="Times New Roman" w:hAnsi="Times New Roman"/>
              </w:rPr>
              <w:t xml:space="preserve"> 155.508.283.652 </w:t>
            </w:r>
          </w:p>
        </w:tc>
        <w:tc>
          <w:tcPr>
            <w:tcW w:w="1805" w:type="dxa"/>
            <w:shd w:val="clear" w:color="auto" w:fill="FFFFFF" w:themeFill="background1"/>
            <w:noWrap/>
          </w:tcPr>
          <w:p w14:paraId="3529E954" w14:textId="5746AE46" w:rsidR="00DC4A06" w:rsidRPr="00DC4A06" w:rsidRDefault="00DC4A06" w:rsidP="00DC4A06">
            <w:pPr>
              <w:spacing w:after="0" w:line="240" w:lineRule="auto"/>
              <w:jc w:val="center"/>
              <w:rPr>
                <w:rFonts w:ascii="Times New Roman" w:hAnsi="Times New Roman"/>
                <w:color w:val="000000"/>
              </w:rPr>
            </w:pPr>
            <w:r w:rsidRPr="00DC4A06">
              <w:rPr>
                <w:rFonts w:ascii="Times New Roman" w:hAnsi="Times New Roman"/>
              </w:rPr>
              <w:t xml:space="preserve"> 7.112.641,45 </w:t>
            </w:r>
          </w:p>
        </w:tc>
        <w:tc>
          <w:tcPr>
            <w:tcW w:w="1598" w:type="dxa"/>
            <w:shd w:val="clear" w:color="auto" w:fill="auto"/>
            <w:noWrap/>
          </w:tcPr>
          <w:p w14:paraId="23E91774" w14:textId="1F046664" w:rsidR="00DC4A06" w:rsidRPr="00DC4A06" w:rsidRDefault="00DC4A06" w:rsidP="00DC4A06">
            <w:pPr>
              <w:spacing w:after="0" w:line="240" w:lineRule="auto"/>
              <w:jc w:val="center"/>
              <w:rPr>
                <w:rFonts w:ascii="Times New Roman" w:hAnsi="Times New Roman"/>
                <w:color w:val="000000"/>
              </w:rPr>
            </w:pPr>
            <w:r w:rsidRPr="00DC4A06">
              <w:rPr>
                <w:rFonts w:ascii="Times New Roman" w:hAnsi="Times New Roman"/>
              </w:rPr>
              <w:t xml:space="preserve"> 21.863,65 </w:t>
            </w:r>
          </w:p>
        </w:tc>
        <w:tc>
          <w:tcPr>
            <w:tcW w:w="1862" w:type="dxa"/>
            <w:shd w:val="clear" w:color="auto" w:fill="auto"/>
            <w:noWrap/>
          </w:tcPr>
          <w:p w14:paraId="4035921C" w14:textId="3D1784CC" w:rsidR="00DC4A06" w:rsidRPr="00DC4A06" w:rsidRDefault="00DC4A06" w:rsidP="00DC4A06">
            <w:pPr>
              <w:spacing w:after="0" w:line="240" w:lineRule="auto"/>
              <w:jc w:val="center"/>
              <w:rPr>
                <w:rFonts w:ascii="Times New Roman" w:hAnsi="Times New Roman"/>
                <w:color w:val="000000"/>
              </w:rPr>
            </w:pPr>
            <w:r w:rsidRPr="00DC4A06">
              <w:rPr>
                <w:rFonts w:ascii="Times New Roman" w:hAnsi="Times New Roman"/>
              </w:rPr>
              <w:t xml:space="preserve"> 41,16 </w:t>
            </w:r>
          </w:p>
        </w:tc>
      </w:tr>
      <w:tr w:rsidR="00DC4A06" w:rsidRPr="00591743" w14:paraId="1A42ED9D" w14:textId="77777777" w:rsidTr="00BD67B7">
        <w:trPr>
          <w:trHeight w:val="300"/>
        </w:trPr>
        <w:tc>
          <w:tcPr>
            <w:tcW w:w="2221" w:type="dxa"/>
            <w:shd w:val="clear" w:color="auto" w:fill="auto"/>
            <w:noWrap/>
            <w:vAlign w:val="bottom"/>
          </w:tcPr>
          <w:p w14:paraId="0AE705BC" w14:textId="738B25BC" w:rsidR="00DC4A06" w:rsidRPr="00DC4A06" w:rsidRDefault="00DC4A06" w:rsidP="00DC4A06">
            <w:pPr>
              <w:spacing w:after="0" w:line="240" w:lineRule="auto"/>
              <w:jc w:val="center"/>
              <w:rPr>
                <w:rFonts w:ascii="Times New Roman" w:hAnsi="Times New Roman"/>
              </w:rPr>
            </w:pPr>
            <w:r w:rsidRPr="00DC4A06">
              <w:rPr>
                <w:rFonts w:ascii="Times New Roman" w:hAnsi="Times New Roman"/>
                <w:color w:val="000000"/>
              </w:rPr>
              <w:t>31/12/2025</w:t>
            </w:r>
          </w:p>
        </w:tc>
        <w:tc>
          <w:tcPr>
            <w:tcW w:w="2144" w:type="dxa"/>
            <w:shd w:val="clear" w:color="auto" w:fill="auto"/>
            <w:noWrap/>
          </w:tcPr>
          <w:p w14:paraId="5BD3BEA2" w14:textId="6C16B80A" w:rsidR="00DC4A06" w:rsidRPr="00DC4A06" w:rsidRDefault="00DC4A06" w:rsidP="00DC4A06">
            <w:pPr>
              <w:spacing w:after="0" w:line="240" w:lineRule="auto"/>
              <w:jc w:val="center"/>
              <w:rPr>
                <w:rFonts w:ascii="Times New Roman" w:hAnsi="Times New Roman"/>
                <w:color w:val="000000"/>
              </w:rPr>
            </w:pPr>
            <w:r w:rsidRPr="00DC4A06">
              <w:rPr>
                <w:rFonts w:ascii="Times New Roman" w:hAnsi="Times New Roman"/>
              </w:rPr>
              <w:t xml:space="preserve"> 155.556.615.801 </w:t>
            </w:r>
          </w:p>
        </w:tc>
        <w:tc>
          <w:tcPr>
            <w:tcW w:w="1805" w:type="dxa"/>
            <w:shd w:val="clear" w:color="auto" w:fill="FFFFFF" w:themeFill="background1"/>
            <w:noWrap/>
          </w:tcPr>
          <w:p w14:paraId="654535AD" w14:textId="71C67259" w:rsidR="00DC4A06" w:rsidRPr="00DC4A06" w:rsidRDefault="00DC4A06" w:rsidP="00DC4A06">
            <w:pPr>
              <w:spacing w:after="0" w:line="240" w:lineRule="auto"/>
              <w:jc w:val="center"/>
              <w:rPr>
                <w:rFonts w:ascii="Times New Roman" w:hAnsi="Times New Roman"/>
                <w:color w:val="000000"/>
              </w:rPr>
            </w:pPr>
            <w:r w:rsidRPr="00DC4A06">
              <w:rPr>
                <w:rFonts w:ascii="Times New Roman" w:hAnsi="Times New Roman"/>
              </w:rPr>
              <w:t xml:space="preserve"> 7.117.670,67 </w:t>
            </w:r>
          </w:p>
        </w:tc>
        <w:tc>
          <w:tcPr>
            <w:tcW w:w="1598" w:type="dxa"/>
            <w:shd w:val="clear" w:color="auto" w:fill="auto"/>
            <w:noWrap/>
          </w:tcPr>
          <w:p w14:paraId="2B290C1C" w14:textId="46B979B2" w:rsidR="00DC4A06" w:rsidRPr="00DC4A06" w:rsidRDefault="00DC4A06" w:rsidP="00DC4A06">
            <w:pPr>
              <w:spacing w:after="0" w:line="240" w:lineRule="auto"/>
              <w:jc w:val="center"/>
              <w:rPr>
                <w:rFonts w:ascii="Times New Roman" w:hAnsi="Times New Roman"/>
                <w:color w:val="000000"/>
              </w:rPr>
            </w:pPr>
            <w:r w:rsidRPr="00DC4A06">
              <w:rPr>
                <w:rFonts w:ascii="Times New Roman" w:hAnsi="Times New Roman"/>
              </w:rPr>
              <w:t xml:space="preserve"> 21.854,99 </w:t>
            </w:r>
          </w:p>
        </w:tc>
        <w:tc>
          <w:tcPr>
            <w:tcW w:w="1862" w:type="dxa"/>
            <w:shd w:val="clear" w:color="auto" w:fill="auto"/>
            <w:noWrap/>
          </w:tcPr>
          <w:p w14:paraId="60C254FA" w14:textId="3CAF7458" w:rsidR="00DC4A06" w:rsidRPr="00DC4A06" w:rsidRDefault="00DC4A06" w:rsidP="00DC4A06">
            <w:pPr>
              <w:spacing w:after="0" w:line="240" w:lineRule="auto"/>
              <w:jc w:val="center"/>
              <w:rPr>
                <w:rFonts w:ascii="Times New Roman" w:hAnsi="Times New Roman"/>
                <w:color w:val="000000"/>
              </w:rPr>
            </w:pPr>
            <w:r w:rsidRPr="00DC4A06">
              <w:rPr>
                <w:rFonts w:ascii="Times New Roman" w:hAnsi="Times New Roman"/>
              </w:rPr>
              <w:t xml:space="preserve"> (8,66)</w:t>
            </w:r>
          </w:p>
        </w:tc>
      </w:tr>
    </w:tbl>
    <w:p w14:paraId="3CCE8AC9" w14:textId="05A7CE8C"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proofErr w:type="gramStart"/>
      <w:r w:rsidR="00D9772B">
        <w:rPr>
          <w:rFonts w:ascii="Times New Roman" w:eastAsia="Times New Roman" w:hAnsi="Times New Roman"/>
          <w:b/>
          <w:bCs/>
          <w:sz w:val="24"/>
          <w:szCs w:val="24"/>
        </w:rPr>
        <w:t>/(</w:t>
      </w:r>
      <w:proofErr w:type="gramEnd"/>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các khoản đầu tư</w:t>
      </w:r>
      <w:r w:rsidR="009637A5">
        <w:rPr>
          <w:rFonts w:ascii="Times New Roman" w:eastAsia="Times New Roman" w:hAnsi="Times New Roman"/>
          <w:b/>
          <w:bCs/>
          <w:sz w:val="24"/>
          <w:szCs w:val="24"/>
        </w:rPr>
        <w:t>:</w:t>
      </w:r>
    </w:p>
    <w:tbl>
      <w:tblPr>
        <w:tblW w:w="5000" w:type="pct"/>
        <w:tblLayout w:type="fixed"/>
        <w:tblLook w:val="04A0" w:firstRow="1" w:lastRow="0" w:firstColumn="1" w:lastColumn="0" w:noHBand="0" w:noVBand="1"/>
      </w:tblPr>
      <w:tblGrid>
        <w:gridCol w:w="1116"/>
        <w:gridCol w:w="2144"/>
        <w:gridCol w:w="3261"/>
        <w:gridCol w:w="3109"/>
      </w:tblGrid>
      <w:tr w:rsidR="008027DC" w:rsidRPr="0078672F" w14:paraId="1C04D8E7" w14:textId="77777777" w:rsidTr="008027DC">
        <w:trPr>
          <w:trHeight w:val="1260"/>
        </w:trPr>
        <w:tc>
          <w:tcPr>
            <w:tcW w:w="580"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lastRenderedPageBreak/>
              <w:tab/>
            </w:r>
          </w:p>
        </w:tc>
        <w:tc>
          <w:tcPr>
            <w:tcW w:w="1113" w:type="pct"/>
            <w:vAlign w:val="bottom"/>
          </w:tcPr>
          <w:p w14:paraId="07508202"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Tổng giá trị bán</w:t>
            </w:r>
          </w:p>
          <w:p w14:paraId="55FDE3B7" w14:textId="192817F1" w:rsidR="00962818" w:rsidRPr="0078672F" w:rsidRDefault="00962818">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693" w:type="pct"/>
            <w:vAlign w:val="bottom"/>
          </w:tcPr>
          <w:p w14:paraId="0815C378"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Giá vốn bình quân gia quyền tính đến cuối ngày giao dịch</w:t>
            </w:r>
          </w:p>
          <w:p w14:paraId="45F879DB"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c>
          <w:tcPr>
            <w:tcW w:w="1614" w:type="pct"/>
            <w:shd w:val="clear" w:color="auto" w:fill="auto"/>
            <w:vAlign w:val="bottom"/>
          </w:tcPr>
          <w:p w14:paraId="6867A74A" w14:textId="369BA28E" w:rsidR="00962818" w:rsidRPr="0078672F" w:rsidRDefault="00CF4E6D"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 xml:space="preserve">Lãi/(Lỗ) bán chứng khoán từ </w:t>
            </w:r>
            <w:r w:rsidR="00DC4A06">
              <w:rPr>
                <w:rFonts w:ascii="Times New Roman" w:eastAsia="Times New Roman" w:hAnsi="Times New Roman"/>
                <w:b/>
                <w:bCs/>
                <w:lang w:eastAsia="en-GB"/>
              </w:rPr>
              <w:t>01/10</w:t>
            </w:r>
            <w:r w:rsidR="00DE46B4">
              <w:rPr>
                <w:rFonts w:ascii="Times New Roman" w:eastAsia="Times New Roman" w:hAnsi="Times New Roman"/>
                <w:b/>
                <w:bCs/>
                <w:lang w:eastAsia="en-GB"/>
              </w:rPr>
              <w:t>/2025</w:t>
            </w:r>
            <w:r w:rsidR="00962818" w:rsidRPr="0078672F">
              <w:rPr>
                <w:rFonts w:ascii="Times New Roman" w:eastAsia="Times New Roman" w:hAnsi="Times New Roman"/>
                <w:b/>
                <w:bCs/>
                <w:lang w:eastAsia="en-GB"/>
              </w:rPr>
              <w:t xml:space="preserve"> đến</w:t>
            </w:r>
            <w:r w:rsidR="008027DC">
              <w:rPr>
                <w:rFonts w:ascii="Times New Roman" w:eastAsia="Times New Roman" w:hAnsi="Times New Roman"/>
                <w:b/>
                <w:bCs/>
                <w:lang w:eastAsia="en-GB"/>
              </w:rPr>
              <w:t xml:space="preserve"> </w:t>
            </w:r>
            <w:r w:rsidR="00DC4A06">
              <w:rPr>
                <w:rFonts w:ascii="Times New Roman" w:eastAsia="Times New Roman" w:hAnsi="Times New Roman"/>
                <w:b/>
                <w:bCs/>
                <w:lang w:eastAsia="en-GB"/>
              </w:rPr>
              <w:t>31/12</w:t>
            </w:r>
            <w:r w:rsidR="00E34F8D">
              <w:rPr>
                <w:rFonts w:ascii="Times New Roman" w:eastAsia="Times New Roman" w:hAnsi="Times New Roman"/>
                <w:b/>
                <w:bCs/>
                <w:lang w:eastAsia="en-GB"/>
              </w:rPr>
              <w:t>/2025</w:t>
            </w:r>
          </w:p>
          <w:p w14:paraId="6B89AED4" w14:textId="77777777" w:rsidR="00962818" w:rsidRPr="0078672F" w:rsidRDefault="00962818" w:rsidP="00C62BB1">
            <w:pPr>
              <w:pBdr>
                <w:bottom w:val="single" w:sz="4" w:space="1" w:color="auto"/>
              </w:pBdr>
              <w:spacing w:after="0"/>
              <w:jc w:val="right"/>
              <w:rPr>
                <w:rFonts w:ascii="Times New Roman" w:eastAsia="Times New Roman" w:hAnsi="Times New Roman"/>
                <w:b/>
                <w:bCs/>
                <w:lang w:eastAsia="en-GB"/>
              </w:rPr>
            </w:pPr>
            <w:r w:rsidRPr="0078672F">
              <w:rPr>
                <w:rFonts w:ascii="Times New Roman" w:eastAsia="Times New Roman" w:hAnsi="Times New Roman"/>
                <w:b/>
                <w:bCs/>
                <w:lang w:eastAsia="en-GB"/>
              </w:rPr>
              <w:t>VNĐ</w:t>
            </w:r>
          </w:p>
        </w:tc>
      </w:tr>
      <w:tr w:rsidR="008027DC" w:rsidRPr="0078672F" w14:paraId="6FEA985A" w14:textId="77777777" w:rsidTr="008027DC">
        <w:trPr>
          <w:trHeight w:val="288"/>
        </w:trPr>
        <w:tc>
          <w:tcPr>
            <w:tcW w:w="580" w:type="pct"/>
          </w:tcPr>
          <w:p w14:paraId="0101E053" w14:textId="7A37BC53" w:rsidR="001F04DE" w:rsidRPr="0078672F" w:rsidRDefault="00962818" w:rsidP="00D46403">
            <w:pPr>
              <w:spacing w:before="120" w:after="0" w:line="240" w:lineRule="auto"/>
              <w:jc w:val="both"/>
              <w:rPr>
                <w:rFonts w:ascii="Times New Roman" w:hAnsi="Times New Roman"/>
              </w:rPr>
            </w:pPr>
            <w:r w:rsidRPr="0078672F">
              <w:rPr>
                <w:rFonts w:ascii="Times New Roman" w:hAnsi="Times New Roman"/>
              </w:rPr>
              <w:t>Cổ phiếu niêm yết</w:t>
            </w:r>
          </w:p>
        </w:tc>
        <w:tc>
          <w:tcPr>
            <w:tcW w:w="1113" w:type="pct"/>
            <w:vAlign w:val="bottom"/>
          </w:tcPr>
          <w:p w14:paraId="400791CA" w14:textId="69801D13" w:rsidR="00180441" w:rsidRPr="00DC4A06" w:rsidRDefault="004B30BC">
            <w:pPr>
              <w:pBdr>
                <w:bottom w:val="single" w:sz="4" w:space="1" w:color="auto"/>
              </w:pBdr>
              <w:spacing w:before="120" w:after="0" w:line="240" w:lineRule="auto"/>
              <w:jc w:val="right"/>
              <w:rPr>
                <w:rFonts w:ascii="Times New Roman" w:eastAsia="Times New Roman" w:hAnsi="Times New Roman"/>
                <w:bCs/>
                <w:highlight w:val="yellow"/>
                <w:lang w:eastAsia="en-GB"/>
              </w:rPr>
            </w:pPr>
            <w:r w:rsidRPr="004B30BC">
              <w:rPr>
                <w:rFonts w:ascii="Times New Roman" w:eastAsia="Times New Roman" w:hAnsi="Times New Roman"/>
                <w:bCs/>
                <w:lang w:eastAsia="en-GB"/>
              </w:rPr>
              <w:t>95</w:t>
            </w:r>
            <w:r>
              <w:rPr>
                <w:rFonts w:ascii="Times New Roman" w:eastAsia="Times New Roman" w:hAnsi="Times New Roman"/>
                <w:bCs/>
                <w:lang w:eastAsia="en-GB"/>
              </w:rPr>
              <w:t>.</w:t>
            </w:r>
            <w:r w:rsidRPr="004B30BC">
              <w:rPr>
                <w:rFonts w:ascii="Times New Roman" w:eastAsia="Times New Roman" w:hAnsi="Times New Roman"/>
                <w:bCs/>
                <w:lang w:eastAsia="en-GB"/>
              </w:rPr>
              <w:t>383</w:t>
            </w:r>
            <w:r>
              <w:rPr>
                <w:rFonts w:ascii="Times New Roman" w:eastAsia="Times New Roman" w:hAnsi="Times New Roman"/>
                <w:bCs/>
                <w:lang w:eastAsia="en-GB"/>
              </w:rPr>
              <w:t>.</w:t>
            </w:r>
            <w:r w:rsidRPr="004B30BC">
              <w:rPr>
                <w:rFonts w:ascii="Times New Roman" w:eastAsia="Times New Roman" w:hAnsi="Times New Roman"/>
                <w:bCs/>
                <w:lang w:eastAsia="en-GB"/>
              </w:rPr>
              <w:t>830</w:t>
            </w:r>
            <w:r>
              <w:rPr>
                <w:rFonts w:ascii="Times New Roman" w:eastAsia="Times New Roman" w:hAnsi="Times New Roman"/>
                <w:bCs/>
                <w:lang w:eastAsia="en-GB"/>
              </w:rPr>
              <w:t>.</w:t>
            </w:r>
            <w:r w:rsidRPr="004B30BC">
              <w:rPr>
                <w:rFonts w:ascii="Times New Roman" w:eastAsia="Times New Roman" w:hAnsi="Times New Roman"/>
                <w:bCs/>
                <w:lang w:eastAsia="en-GB"/>
              </w:rPr>
              <w:t>250</w:t>
            </w:r>
          </w:p>
        </w:tc>
        <w:tc>
          <w:tcPr>
            <w:tcW w:w="1693" w:type="pct"/>
            <w:vAlign w:val="bottom"/>
          </w:tcPr>
          <w:p w14:paraId="7D70D0B7" w14:textId="3B7FD4B5" w:rsidR="00180441" w:rsidRPr="00DC4A06" w:rsidRDefault="004B30BC">
            <w:pPr>
              <w:pBdr>
                <w:bottom w:val="single" w:sz="4" w:space="1" w:color="auto"/>
              </w:pBdr>
              <w:spacing w:before="120" w:after="0" w:line="240" w:lineRule="auto"/>
              <w:jc w:val="right"/>
              <w:rPr>
                <w:rFonts w:ascii="Times New Roman" w:eastAsia="Times New Roman" w:hAnsi="Times New Roman"/>
                <w:bCs/>
                <w:highlight w:val="yellow"/>
                <w:lang w:eastAsia="en-GB"/>
              </w:rPr>
            </w:pPr>
            <w:r w:rsidRPr="004B30BC">
              <w:rPr>
                <w:rFonts w:ascii="Times New Roman" w:eastAsia="Times New Roman" w:hAnsi="Times New Roman"/>
                <w:bCs/>
                <w:lang w:eastAsia="en-GB"/>
              </w:rPr>
              <w:t>87</w:t>
            </w:r>
            <w:r>
              <w:rPr>
                <w:rFonts w:ascii="Times New Roman" w:eastAsia="Times New Roman" w:hAnsi="Times New Roman"/>
                <w:bCs/>
                <w:lang w:eastAsia="en-GB"/>
              </w:rPr>
              <w:t>.</w:t>
            </w:r>
            <w:r w:rsidRPr="004B30BC">
              <w:rPr>
                <w:rFonts w:ascii="Times New Roman" w:eastAsia="Times New Roman" w:hAnsi="Times New Roman"/>
                <w:bCs/>
                <w:lang w:eastAsia="en-GB"/>
              </w:rPr>
              <w:t>268</w:t>
            </w:r>
            <w:r>
              <w:rPr>
                <w:rFonts w:ascii="Times New Roman" w:eastAsia="Times New Roman" w:hAnsi="Times New Roman"/>
                <w:bCs/>
                <w:lang w:eastAsia="en-GB"/>
              </w:rPr>
              <w:t>.</w:t>
            </w:r>
            <w:r w:rsidRPr="004B30BC">
              <w:rPr>
                <w:rFonts w:ascii="Times New Roman" w:eastAsia="Times New Roman" w:hAnsi="Times New Roman"/>
                <w:bCs/>
                <w:lang w:eastAsia="en-GB"/>
              </w:rPr>
              <w:t>564</w:t>
            </w:r>
            <w:r>
              <w:rPr>
                <w:rFonts w:ascii="Times New Roman" w:eastAsia="Times New Roman" w:hAnsi="Times New Roman"/>
                <w:bCs/>
                <w:lang w:eastAsia="en-GB"/>
              </w:rPr>
              <w:t>.</w:t>
            </w:r>
            <w:r w:rsidRPr="004B30BC">
              <w:rPr>
                <w:rFonts w:ascii="Times New Roman" w:eastAsia="Times New Roman" w:hAnsi="Times New Roman"/>
                <w:bCs/>
                <w:lang w:eastAsia="en-GB"/>
              </w:rPr>
              <w:t>298</w:t>
            </w:r>
          </w:p>
        </w:tc>
        <w:tc>
          <w:tcPr>
            <w:tcW w:w="1614" w:type="pct"/>
            <w:vAlign w:val="bottom"/>
          </w:tcPr>
          <w:p w14:paraId="6C03FC15" w14:textId="54E4AC1A" w:rsidR="00180441" w:rsidRPr="00DC4A06" w:rsidRDefault="004B30BC">
            <w:pPr>
              <w:pBdr>
                <w:bottom w:val="single" w:sz="4" w:space="1" w:color="auto"/>
              </w:pBdr>
              <w:spacing w:before="120" w:after="0" w:line="240" w:lineRule="auto"/>
              <w:jc w:val="right"/>
              <w:rPr>
                <w:rFonts w:ascii="Times New Roman" w:eastAsia="Times New Roman" w:hAnsi="Times New Roman"/>
                <w:bCs/>
                <w:highlight w:val="yellow"/>
                <w:lang w:eastAsia="en-GB"/>
              </w:rPr>
            </w:pPr>
            <w:r w:rsidRPr="004B30BC">
              <w:rPr>
                <w:rFonts w:ascii="Times New Roman" w:eastAsia="Times New Roman" w:hAnsi="Times New Roman"/>
                <w:bCs/>
                <w:lang w:eastAsia="en-GB"/>
              </w:rPr>
              <w:t>8</w:t>
            </w:r>
            <w:r>
              <w:rPr>
                <w:rFonts w:ascii="Times New Roman" w:eastAsia="Times New Roman" w:hAnsi="Times New Roman"/>
                <w:bCs/>
                <w:lang w:eastAsia="en-GB"/>
              </w:rPr>
              <w:t>.</w:t>
            </w:r>
            <w:r w:rsidRPr="004B30BC">
              <w:rPr>
                <w:rFonts w:ascii="Times New Roman" w:eastAsia="Times New Roman" w:hAnsi="Times New Roman"/>
                <w:bCs/>
                <w:lang w:eastAsia="en-GB"/>
              </w:rPr>
              <w:t>115</w:t>
            </w:r>
            <w:r>
              <w:rPr>
                <w:rFonts w:ascii="Times New Roman" w:eastAsia="Times New Roman" w:hAnsi="Times New Roman"/>
                <w:bCs/>
                <w:lang w:eastAsia="en-GB"/>
              </w:rPr>
              <w:t>.</w:t>
            </w:r>
            <w:r w:rsidRPr="004B30BC">
              <w:rPr>
                <w:rFonts w:ascii="Times New Roman" w:eastAsia="Times New Roman" w:hAnsi="Times New Roman"/>
                <w:bCs/>
                <w:lang w:eastAsia="en-GB"/>
              </w:rPr>
              <w:t>265</w:t>
            </w:r>
            <w:r>
              <w:rPr>
                <w:rFonts w:ascii="Times New Roman" w:eastAsia="Times New Roman" w:hAnsi="Times New Roman"/>
                <w:bCs/>
                <w:lang w:eastAsia="en-GB"/>
              </w:rPr>
              <w:t>.</w:t>
            </w:r>
            <w:r w:rsidRPr="004B30BC">
              <w:rPr>
                <w:rFonts w:ascii="Times New Roman" w:eastAsia="Times New Roman" w:hAnsi="Times New Roman"/>
                <w:bCs/>
                <w:lang w:eastAsia="en-GB"/>
              </w:rPr>
              <w:t>952</w:t>
            </w:r>
          </w:p>
        </w:tc>
      </w:tr>
      <w:tr w:rsidR="008027DC" w:rsidRPr="0078672F" w14:paraId="2A1D4EA8" w14:textId="77777777" w:rsidTr="008027DC">
        <w:trPr>
          <w:trHeight w:val="503"/>
        </w:trPr>
        <w:tc>
          <w:tcPr>
            <w:tcW w:w="580" w:type="pct"/>
          </w:tcPr>
          <w:p w14:paraId="15E3B619" w14:textId="77777777" w:rsidR="001D1650" w:rsidRPr="0078672F" w:rsidRDefault="001D1650" w:rsidP="00D46403">
            <w:pPr>
              <w:spacing w:before="120" w:after="0" w:line="240" w:lineRule="auto"/>
              <w:jc w:val="both"/>
              <w:rPr>
                <w:rFonts w:ascii="Times New Roman" w:eastAsia="Times New Roman" w:hAnsi="Times New Roman"/>
                <w:b/>
                <w:bCs/>
                <w:lang w:eastAsia="en-GB"/>
              </w:rPr>
            </w:pPr>
          </w:p>
        </w:tc>
        <w:tc>
          <w:tcPr>
            <w:tcW w:w="1113" w:type="pct"/>
            <w:vAlign w:val="bottom"/>
          </w:tcPr>
          <w:p w14:paraId="5BCDAB3B" w14:textId="77AF2746" w:rsidR="001D1650" w:rsidRPr="00DC4A06" w:rsidRDefault="004B30BC" w:rsidP="00A1235F">
            <w:pPr>
              <w:pBdr>
                <w:bottom w:val="double" w:sz="4" w:space="1" w:color="auto"/>
              </w:pBdr>
              <w:spacing w:before="120" w:after="0" w:line="240" w:lineRule="auto"/>
              <w:jc w:val="right"/>
              <w:rPr>
                <w:rFonts w:ascii="Times New Roman" w:eastAsia="Times New Roman" w:hAnsi="Times New Roman"/>
                <w:b/>
                <w:bCs/>
                <w:highlight w:val="yellow"/>
                <w:lang w:val="vi-VN" w:eastAsia="en-GB"/>
              </w:rPr>
            </w:pPr>
            <w:r w:rsidRPr="004B30BC">
              <w:rPr>
                <w:rFonts w:ascii="Times New Roman" w:eastAsia="Times New Roman" w:hAnsi="Times New Roman"/>
                <w:b/>
                <w:bCs/>
                <w:lang w:eastAsia="en-GB"/>
              </w:rPr>
              <w:t>95</w:t>
            </w:r>
            <w:r>
              <w:rPr>
                <w:rFonts w:ascii="Times New Roman" w:eastAsia="Times New Roman" w:hAnsi="Times New Roman"/>
                <w:b/>
                <w:bCs/>
                <w:lang w:eastAsia="en-GB"/>
              </w:rPr>
              <w:t>.</w:t>
            </w:r>
            <w:r w:rsidRPr="004B30BC">
              <w:rPr>
                <w:rFonts w:ascii="Times New Roman" w:eastAsia="Times New Roman" w:hAnsi="Times New Roman"/>
                <w:b/>
                <w:bCs/>
                <w:lang w:eastAsia="en-GB"/>
              </w:rPr>
              <w:t>383</w:t>
            </w:r>
            <w:r>
              <w:rPr>
                <w:rFonts w:ascii="Times New Roman" w:eastAsia="Times New Roman" w:hAnsi="Times New Roman"/>
                <w:b/>
                <w:bCs/>
                <w:lang w:eastAsia="en-GB"/>
              </w:rPr>
              <w:t>.</w:t>
            </w:r>
            <w:r w:rsidRPr="004B30BC">
              <w:rPr>
                <w:rFonts w:ascii="Times New Roman" w:eastAsia="Times New Roman" w:hAnsi="Times New Roman"/>
                <w:b/>
                <w:bCs/>
                <w:lang w:eastAsia="en-GB"/>
              </w:rPr>
              <w:t>830</w:t>
            </w:r>
            <w:r>
              <w:rPr>
                <w:rFonts w:ascii="Times New Roman" w:eastAsia="Times New Roman" w:hAnsi="Times New Roman"/>
                <w:b/>
                <w:bCs/>
                <w:lang w:eastAsia="en-GB"/>
              </w:rPr>
              <w:t>.</w:t>
            </w:r>
            <w:r w:rsidRPr="004B30BC">
              <w:rPr>
                <w:rFonts w:ascii="Times New Roman" w:eastAsia="Times New Roman" w:hAnsi="Times New Roman"/>
                <w:b/>
                <w:bCs/>
                <w:lang w:eastAsia="en-GB"/>
              </w:rPr>
              <w:t>250</w:t>
            </w:r>
          </w:p>
        </w:tc>
        <w:tc>
          <w:tcPr>
            <w:tcW w:w="1693" w:type="pct"/>
            <w:vAlign w:val="bottom"/>
          </w:tcPr>
          <w:p w14:paraId="7C2EE194" w14:textId="7ED51386" w:rsidR="001D1650" w:rsidRPr="00DC4A06" w:rsidRDefault="004B30BC" w:rsidP="00A1235F">
            <w:pPr>
              <w:pBdr>
                <w:bottom w:val="double" w:sz="4" w:space="1" w:color="auto"/>
              </w:pBdr>
              <w:spacing w:before="120" w:after="0" w:line="240" w:lineRule="auto"/>
              <w:jc w:val="right"/>
              <w:rPr>
                <w:rFonts w:ascii="Times New Roman" w:eastAsia="Times New Roman" w:hAnsi="Times New Roman"/>
                <w:b/>
                <w:bCs/>
                <w:highlight w:val="yellow"/>
                <w:lang w:val="vi-VN" w:eastAsia="en-GB"/>
              </w:rPr>
            </w:pPr>
            <w:r w:rsidRPr="004B30BC">
              <w:rPr>
                <w:rFonts w:ascii="Times New Roman" w:eastAsia="Times New Roman" w:hAnsi="Times New Roman"/>
                <w:b/>
                <w:bCs/>
                <w:lang w:eastAsia="en-GB"/>
              </w:rPr>
              <w:t>87</w:t>
            </w:r>
            <w:r>
              <w:rPr>
                <w:rFonts w:ascii="Times New Roman" w:eastAsia="Times New Roman" w:hAnsi="Times New Roman"/>
                <w:b/>
                <w:bCs/>
                <w:lang w:eastAsia="en-GB"/>
              </w:rPr>
              <w:t>.</w:t>
            </w:r>
            <w:r w:rsidRPr="004B30BC">
              <w:rPr>
                <w:rFonts w:ascii="Times New Roman" w:eastAsia="Times New Roman" w:hAnsi="Times New Roman"/>
                <w:b/>
                <w:bCs/>
                <w:lang w:eastAsia="en-GB"/>
              </w:rPr>
              <w:t>268</w:t>
            </w:r>
            <w:r>
              <w:rPr>
                <w:rFonts w:ascii="Times New Roman" w:eastAsia="Times New Roman" w:hAnsi="Times New Roman"/>
                <w:b/>
                <w:bCs/>
                <w:lang w:eastAsia="en-GB"/>
              </w:rPr>
              <w:t>.</w:t>
            </w:r>
            <w:r w:rsidRPr="004B30BC">
              <w:rPr>
                <w:rFonts w:ascii="Times New Roman" w:eastAsia="Times New Roman" w:hAnsi="Times New Roman"/>
                <w:b/>
                <w:bCs/>
                <w:lang w:eastAsia="en-GB"/>
              </w:rPr>
              <w:t>564</w:t>
            </w:r>
            <w:r>
              <w:rPr>
                <w:rFonts w:ascii="Times New Roman" w:eastAsia="Times New Roman" w:hAnsi="Times New Roman"/>
                <w:b/>
                <w:bCs/>
                <w:lang w:eastAsia="en-GB"/>
              </w:rPr>
              <w:t>.</w:t>
            </w:r>
            <w:r w:rsidRPr="004B30BC">
              <w:rPr>
                <w:rFonts w:ascii="Times New Roman" w:eastAsia="Times New Roman" w:hAnsi="Times New Roman"/>
                <w:b/>
                <w:bCs/>
                <w:lang w:eastAsia="en-GB"/>
              </w:rPr>
              <w:t>298</w:t>
            </w:r>
          </w:p>
        </w:tc>
        <w:tc>
          <w:tcPr>
            <w:tcW w:w="1614" w:type="pct"/>
            <w:vAlign w:val="bottom"/>
          </w:tcPr>
          <w:p w14:paraId="2D90E13B" w14:textId="6181DD2D" w:rsidR="001D1650" w:rsidRPr="00DC4A06" w:rsidRDefault="004B30BC" w:rsidP="00A1235F">
            <w:pPr>
              <w:pBdr>
                <w:bottom w:val="double" w:sz="4" w:space="1" w:color="auto"/>
              </w:pBdr>
              <w:spacing w:before="120" w:after="0" w:line="240" w:lineRule="auto"/>
              <w:jc w:val="right"/>
              <w:rPr>
                <w:rFonts w:ascii="Times New Roman" w:eastAsia="Times New Roman" w:hAnsi="Times New Roman"/>
                <w:b/>
                <w:bCs/>
                <w:highlight w:val="yellow"/>
                <w:lang w:eastAsia="en-GB"/>
              </w:rPr>
            </w:pPr>
            <w:r w:rsidRPr="004B30BC">
              <w:rPr>
                <w:rFonts w:ascii="Times New Roman" w:eastAsia="Times New Roman" w:hAnsi="Times New Roman"/>
                <w:b/>
                <w:bCs/>
                <w:lang w:eastAsia="en-GB"/>
              </w:rPr>
              <w:t>8</w:t>
            </w:r>
            <w:r>
              <w:rPr>
                <w:rFonts w:ascii="Times New Roman" w:eastAsia="Times New Roman" w:hAnsi="Times New Roman"/>
                <w:b/>
                <w:bCs/>
                <w:lang w:eastAsia="en-GB"/>
              </w:rPr>
              <w:t>.</w:t>
            </w:r>
            <w:r w:rsidRPr="004B30BC">
              <w:rPr>
                <w:rFonts w:ascii="Times New Roman" w:eastAsia="Times New Roman" w:hAnsi="Times New Roman"/>
                <w:b/>
                <w:bCs/>
                <w:lang w:eastAsia="en-GB"/>
              </w:rPr>
              <w:t>115</w:t>
            </w:r>
            <w:r>
              <w:rPr>
                <w:rFonts w:ascii="Times New Roman" w:eastAsia="Times New Roman" w:hAnsi="Times New Roman"/>
                <w:b/>
                <w:bCs/>
                <w:lang w:eastAsia="en-GB"/>
              </w:rPr>
              <w:t>.</w:t>
            </w:r>
            <w:r w:rsidRPr="004B30BC">
              <w:rPr>
                <w:rFonts w:ascii="Times New Roman" w:eastAsia="Times New Roman" w:hAnsi="Times New Roman"/>
                <w:b/>
                <w:bCs/>
                <w:lang w:eastAsia="en-GB"/>
              </w:rPr>
              <w:t>265</w:t>
            </w:r>
            <w:r>
              <w:rPr>
                <w:rFonts w:ascii="Times New Roman" w:eastAsia="Times New Roman" w:hAnsi="Times New Roman"/>
                <w:b/>
                <w:bCs/>
                <w:lang w:eastAsia="en-GB"/>
              </w:rPr>
              <w:t>.</w:t>
            </w:r>
            <w:r w:rsidRPr="004B30BC">
              <w:rPr>
                <w:rFonts w:ascii="Times New Roman" w:eastAsia="Times New Roman" w:hAnsi="Times New Roman"/>
                <w:b/>
                <w:bCs/>
                <w:lang w:eastAsia="en-GB"/>
              </w:rPr>
              <w:t>952</w:t>
            </w:r>
          </w:p>
        </w:tc>
      </w:tr>
    </w:tbl>
    <w:p w14:paraId="415F3BAD" w14:textId="7DEDEC64" w:rsidR="00C22D0B" w:rsidRPr="0078672F" w:rsidRDefault="00FD34C8"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765B95">
        <w:rPr>
          <w:rFonts w:ascii="Times New Roman" w:eastAsia="Times New Roman" w:hAnsi="Times New Roman"/>
          <w:b/>
          <w:bCs/>
          <w:sz w:val="24"/>
          <w:szCs w:val="24"/>
        </w:rPr>
        <w:t>.</w:t>
      </w:r>
      <w:r w:rsidR="00191F53" w:rsidRPr="0078672F">
        <w:rPr>
          <w:rFonts w:ascii="Times New Roman" w:eastAsia="Times New Roman" w:hAnsi="Times New Roman"/>
          <w:b/>
          <w:bCs/>
          <w:sz w:val="24"/>
          <w:szCs w:val="24"/>
        </w:rPr>
        <w:t>9</w:t>
      </w:r>
      <w:r w:rsidR="005E5001" w:rsidRPr="0078672F">
        <w:rPr>
          <w:rFonts w:ascii="Times New Roman" w:eastAsia="Times New Roman" w:hAnsi="Times New Roman"/>
          <w:b/>
          <w:bCs/>
          <w:sz w:val="24"/>
          <w:szCs w:val="24"/>
        </w:rPr>
        <w:tab/>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7D8141F9" w14:textId="6BFEF917" w:rsidR="00D8342C" w:rsidRDefault="00A948E8" w:rsidP="006A7779">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28761A">
        <w:rPr>
          <w:rFonts w:ascii="Times New Roman" w:eastAsia="Times New Roman" w:hAnsi="Times New Roman"/>
          <w:bCs/>
          <w:sz w:val="24"/>
          <w:szCs w:val="24"/>
        </w:rPr>
        <w:t>.</w:t>
      </w:r>
    </w:p>
    <w:p w14:paraId="62CCDD66" w14:textId="77777777" w:rsidR="000272DF" w:rsidRPr="0078672F" w:rsidRDefault="000272DF" w:rsidP="006A7779">
      <w:pPr>
        <w:spacing w:beforeLines="60" w:before="144" w:afterLines="60" w:after="144" w:line="360" w:lineRule="auto"/>
        <w:ind w:left="720"/>
        <w:jc w:val="both"/>
        <w:rPr>
          <w:rFonts w:ascii="Times New Roman" w:eastAsia="Times New Roman" w:hAnsi="Times New Roman"/>
          <w:bCs/>
          <w:sz w:val="24"/>
          <w:szCs w:val="24"/>
        </w:rPr>
      </w:pPr>
    </w:p>
    <w:tbl>
      <w:tblPr>
        <w:tblW w:w="10121" w:type="dxa"/>
        <w:tblInd w:w="-90" w:type="dxa"/>
        <w:tblLook w:val="04A0" w:firstRow="1" w:lastRow="0" w:firstColumn="1" w:lastColumn="0" w:noHBand="0" w:noVBand="1"/>
      </w:tblPr>
      <w:tblGrid>
        <w:gridCol w:w="3402"/>
        <w:gridCol w:w="3223"/>
        <w:gridCol w:w="3496"/>
      </w:tblGrid>
      <w:tr w:rsidR="0078672F" w:rsidRPr="0078672F" w14:paraId="3D01BFAF" w14:textId="77777777" w:rsidTr="005F5E77">
        <w:trPr>
          <w:trHeight w:val="642"/>
        </w:trPr>
        <w:tc>
          <w:tcPr>
            <w:tcW w:w="10121" w:type="dxa"/>
            <w:gridSpan w:val="3"/>
            <w:vAlign w:val="bottom"/>
          </w:tcPr>
          <w:p w14:paraId="68567A47" w14:textId="77777777" w:rsidR="00134BE0" w:rsidRPr="0078672F" w:rsidRDefault="00134BE0" w:rsidP="006C4CE7">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5F5E77">
        <w:trPr>
          <w:trHeight w:val="475"/>
        </w:trPr>
        <w:tc>
          <w:tcPr>
            <w:tcW w:w="3402"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719"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5F5E77">
        <w:trPr>
          <w:trHeight w:val="487"/>
        </w:trPr>
        <w:tc>
          <w:tcPr>
            <w:tcW w:w="3402"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5F5E77">
        <w:trPr>
          <w:trHeight w:val="255"/>
        </w:trPr>
        <w:tc>
          <w:tcPr>
            <w:tcW w:w="3402" w:type="dxa"/>
            <w:vAlign w:val="bottom"/>
          </w:tcPr>
          <w:p w14:paraId="43CC0E55"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5F5E77">
        <w:trPr>
          <w:trHeight w:val="475"/>
        </w:trPr>
        <w:tc>
          <w:tcPr>
            <w:tcW w:w="3402"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5F5E77">
        <w:trPr>
          <w:trHeight w:val="427"/>
        </w:trPr>
        <w:tc>
          <w:tcPr>
            <w:tcW w:w="3402"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223"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496"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5F5E77">
        <w:trPr>
          <w:trHeight w:val="475"/>
        </w:trPr>
        <w:tc>
          <w:tcPr>
            <w:tcW w:w="3402" w:type="dxa"/>
            <w:vAlign w:val="bottom"/>
          </w:tcPr>
          <w:p w14:paraId="79E50633" w14:textId="5541D237" w:rsidR="000F59F7" w:rsidRPr="0078672F" w:rsidRDefault="000F59F7" w:rsidP="004257DC">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Bà </w:t>
            </w:r>
            <w:r w:rsidR="004257DC">
              <w:rPr>
                <w:rFonts w:ascii="Times New Roman" w:hAnsi="Times New Roman"/>
                <w:b/>
                <w:sz w:val="24"/>
                <w:szCs w:val="24"/>
              </w:rPr>
              <w:t>Phạm Trần Quỳnh Dung</w:t>
            </w:r>
          </w:p>
        </w:tc>
        <w:tc>
          <w:tcPr>
            <w:tcW w:w="3223" w:type="dxa"/>
          </w:tcPr>
          <w:p w14:paraId="622BCBAF" w14:textId="40435D98" w:rsidR="000F59F7" w:rsidRPr="0078672F" w:rsidRDefault="000F59F7" w:rsidP="00B7670A">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Bà </w:t>
            </w:r>
            <w:r w:rsidR="00B7670A">
              <w:rPr>
                <w:rFonts w:ascii="Times New Roman" w:hAnsi="Times New Roman"/>
                <w:b/>
                <w:sz w:val="24"/>
                <w:szCs w:val="24"/>
              </w:rPr>
              <w:t>Trần Thị Thanh Tâm</w:t>
            </w:r>
          </w:p>
        </w:tc>
        <w:tc>
          <w:tcPr>
            <w:tcW w:w="3496" w:type="dxa"/>
          </w:tcPr>
          <w:p w14:paraId="4531EDD6" w14:textId="72131F26" w:rsidR="000F59F7" w:rsidRPr="0078672F" w:rsidRDefault="005F5E77" w:rsidP="005F5E77">
            <w:pPr>
              <w:tabs>
                <w:tab w:val="center" w:pos="4320"/>
              </w:tabs>
              <w:jc w:val="center"/>
              <w:rPr>
                <w:rFonts w:ascii="Times New Roman" w:hAnsi="Times New Roman"/>
                <w:b/>
                <w:sz w:val="24"/>
                <w:szCs w:val="24"/>
              </w:rPr>
            </w:pPr>
            <w:r w:rsidRPr="0078672F">
              <w:rPr>
                <w:rFonts w:ascii="Times New Roman" w:hAnsi="Times New Roman"/>
                <w:b/>
                <w:sz w:val="24"/>
                <w:szCs w:val="24"/>
              </w:rPr>
              <w:t>Bà</w:t>
            </w:r>
            <w:r w:rsidR="00F85DFD">
              <w:rPr>
                <w:rFonts w:ascii="Times New Roman" w:hAnsi="Times New Roman"/>
                <w:b/>
                <w:sz w:val="24"/>
                <w:szCs w:val="24"/>
              </w:rPr>
              <w:t xml:space="preserve"> </w:t>
            </w:r>
            <w:r w:rsidRPr="0078672F">
              <w:rPr>
                <w:rFonts w:ascii="Times New Roman" w:hAnsi="Times New Roman"/>
                <w:b/>
                <w:sz w:val="24"/>
                <w:szCs w:val="24"/>
              </w:rPr>
              <w:t>Trương Thị Thanh Ngọc</w:t>
            </w:r>
          </w:p>
        </w:tc>
      </w:tr>
      <w:tr w:rsidR="0078672F" w:rsidRPr="0078672F" w14:paraId="734140E4" w14:textId="77777777" w:rsidTr="005F5E77">
        <w:trPr>
          <w:trHeight w:val="487"/>
        </w:trPr>
        <w:tc>
          <w:tcPr>
            <w:tcW w:w="3402"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223"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496" w:type="dxa"/>
          </w:tcPr>
          <w:p w14:paraId="15DDA64B" w14:textId="13A03F1C" w:rsidR="000F59F7" w:rsidRPr="0078672F" w:rsidRDefault="002D4D33" w:rsidP="006C4CE7">
            <w:pPr>
              <w:tabs>
                <w:tab w:val="center" w:pos="4320"/>
              </w:tabs>
              <w:jc w:val="center"/>
              <w:rPr>
                <w:rFonts w:ascii="Times New Roman" w:hAnsi="Times New Roman"/>
                <w:i/>
                <w:sz w:val="24"/>
                <w:szCs w:val="24"/>
              </w:rPr>
            </w:pPr>
            <w:r>
              <w:rPr>
                <w:rFonts w:ascii="Times New Roman" w:hAnsi="Times New Roman"/>
                <w:i/>
                <w:sz w:val="24"/>
                <w:szCs w:val="24"/>
              </w:rPr>
              <w:t>Giám đốc Quỹ</w:t>
            </w:r>
          </w:p>
        </w:tc>
      </w:tr>
    </w:tbl>
    <w:p w14:paraId="29636D21" w14:textId="77777777" w:rsidR="00B71FF1" w:rsidRPr="0078672F" w:rsidRDefault="00B71FF1" w:rsidP="003A30AA">
      <w:pPr>
        <w:spacing w:beforeLines="60" w:before="144" w:afterLines="60" w:after="144" w:line="360" w:lineRule="auto"/>
        <w:jc w:val="both"/>
        <w:rPr>
          <w:rFonts w:ascii="Times New Roman" w:hAnsi="Times New Roman"/>
        </w:rPr>
      </w:pPr>
    </w:p>
    <w:sectPr w:rsidR="00B71FF1" w:rsidRPr="0078672F" w:rsidSect="00437D7D">
      <w:footerReference w:type="default" r:id="rId8"/>
      <w:pgSz w:w="11906" w:h="16838" w:code="9"/>
      <w:pgMar w:top="994" w:right="1138" w:bottom="54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5F449B" w14:textId="77777777" w:rsidR="005D36F4" w:rsidRDefault="005D36F4" w:rsidP="002169ED">
      <w:pPr>
        <w:spacing w:after="0" w:line="240" w:lineRule="auto"/>
      </w:pPr>
      <w:r>
        <w:separator/>
      </w:r>
    </w:p>
  </w:endnote>
  <w:endnote w:type="continuationSeparator" w:id="0">
    <w:p w14:paraId="36CF4151" w14:textId="77777777" w:rsidR="005D36F4" w:rsidRDefault="005D36F4"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39D623EE" w:rsidR="005D36F4" w:rsidRDefault="005D36F4">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F8223C">
      <w:rPr>
        <w:rFonts w:ascii="Times New Roman" w:hAnsi="Times New Roman"/>
        <w:noProof/>
      </w:rPr>
      <w:t>17</w:t>
    </w:r>
    <w:r w:rsidRPr="00053AFD">
      <w:rPr>
        <w:rFonts w:ascii="Times New Roman" w:hAnsi="Times New Roman"/>
      </w:rPr>
      <w:fldChar w:fldCharType="end"/>
    </w:r>
  </w:p>
  <w:p w14:paraId="673C51D7" w14:textId="77777777" w:rsidR="005D36F4" w:rsidRDefault="005D36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2248F1" w14:textId="77777777" w:rsidR="005D36F4" w:rsidRDefault="005D36F4" w:rsidP="002169ED">
      <w:pPr>
        <w:spacing w:after="0" w:line="240" w:lineRule="auto"/>
      </w:pPr>
      <w:r>
        <w:separator/>
      </w:r>
    </w:p>
  </w:footnote>
  <w:footnote w:type="continuationSeparator" w:id="0">
    <w:p w14:paraId="4AFC068A" w14:textId="77777777" w:rsidR="005D36F4" w:rsidRDefault="005D36F4"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7"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29"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8512F31"/>
    <w:multiLevelType w:val="hybridMultilevel"/>
    <w:tmpl w:val="30C8C38A"/>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2"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3"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21"/>
  </w:num>
  <w:num w:numId="3">
    <w:abstractNumId w:val="21"/>
  </w:num>
  <w:num w:numId="4">
    <w:abstractNumId w:val="18"/>
  </w:num>
  <w:num w:numId="5">
    <w:abstractNumId w:val="18"/>
  </w:num>
  <w:num w:numId="6">
    <w:abstractNumId w:val="21"/>
  </w:num>
  <w:num w:numId="7">
    <w:abstractNumId w:val="20"/>
  </w:num>
  <w:num w:numId="8">
    <w:abstractNumId w:val="26"/>
  </w:num>
  <w:num w:numId="9">
    <w:abstractNumId w:val="33"/>
  </w:num>
  <w:num w:numId="10">
    <w:abstractNumId w:val="11"/>
  </w:num>
  <w:num w:numId="11">
    <w:abstractNumId w:val="6"/>
  </w:num>
  <w:num w:numId="12">
    <w:abstractNumId w:val="29"/>
  </w:num>
  <w:num w:numId="13">
    <w:abstractNumId w:val="2"/>
  </w:num>
  <w:num w:numId="14">
    <w:abstractNumId w:val="22"/>
  </w:num>
  <w:num w:numId="15">
    <w:abstractNumId w:val="37"/>
  </w:num>
  <w:num w:numId="16">
    <w:abstractNumId w:val="4"/>
  </w:num>
  <w:num w:numId="17">
    <w:abstractNumId w:val="13"/>
  </w:num>
  <w:num w:numId="18">
    <w:abstractNumId w:val="17"/>
  </w:num>
  <w:num w:numId="19">
    <w:abstractNumId w:val="25"/>
  </w:num>
  <w:num w:numId="20">
    <w:abstractNumId w:val="32"/>
  </w:num>
  <w:num w:numId="21">
    <w:abstractNumId w:val="35"/>
  </w:num>
  <w:num w:numId="22">
    <w:abstractNumId w:val="28"/>
  </w:num>
  <w:num w:numId="23">
    <w:abstractNumId w:val="16"/>
  </w:num>
  <w:num w:numId="24">
    <w:abstractNumId w:val="0"/>
  </w:num>
  <w:num w:numId="25">
    <w:abstractNumId w:val="40"/>
  </w:num>
  <w:num w:numId="26">
    <w:abstractNumId w:val="14"/>
  </w:num>
  <w:num w:numId="27">
    <w:abstractNumId w:val="34"/>
  </w:num>
  <w:num w:numId="28">
    <w:abstractNumId w:val="7"/>
  </w:num>
  <w:num w:numId="29">
    <w:abstractNumId w:val="5"/>
  </w:num>
  <w:num w:numId="30">
    <w:abstractNumId w:val="1"/>
  </w:num>
  <w:num w:numId="31">
    <w:abstractNumId w:val="12"/>
  </w:num>
  <w:num w:numId="32">
    <w:abstractNumId w:val="23"/>
  </w:num>
  <w:num w:numId="33">
    <w:abstractNumId w:val="38"/>
  </w:num>
  <w:num w:numId="34">
    <w:abstractNumId w:val="30"/>
  </w:num>
  <w:num w:numId="35">
    <w:abstractNumId w:val="3"/>
  </w:num>
  <w:num w:numId="36">
    <w:abstractNumId w:val="10"/>
  </w:num>
  <w:num w:numId="37">
    <w:abstractNumId w:val="24"/>
  </w:num>
  <w:num w:numId="38">
    <w:abstractNumId w:val="8"/>
  </w:num>
  <w:num w:numId="39">
    <w:abstractNumId w:val="15"/>
  </w:num>
  <w:num w:numId="40">
    <w:abstractNumId w:val="36"/>
  </w:num>
  <w:num w:numId="41">
    <w:abstractNumId w:val="39"/>
  </w:num>
  <w:num w:numId="42">
    <w:abstractNumId w:val="9"/>
  </w:num>
  <w:num w:numId="43">
    <w:abstractNumId w:val="19"/>
  </w:num>
  <w:num w:numId="44">
    <w:abstractNumId w:val="2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781"/>
    <w:rsid w:val="00024BAC"/>
    <w:rsid w:val="00025279"/>
    <w:rsid w:val="00026829"/>
    <w:rsid w:val="000272DF"/>
    <w:rsid w:val="00032F5C"/>
    <w:rsid w:val="00034281"/>
    <w:rsid w:val="00034313"/>
    <w:rsid w:val="00036740"/>
    <w:rsid w:val="00040936"/>
    <w:rsid w:val="000409ED"/>
    <w:rsid w:val="00040D62"/>
    <w:rsid w:val="00041DF4"/>
    <w:rsid w:val="00042B68"/>
    <w:rsid w:val="00042E78"/>
    <w:rsid w:val="000431A0"/>
    <w:rsid w:val="00043F19"/>
    <w:rsid w:val="00044AAB"/>
    <w:rsid w:val="00045F74"/>
    <w:rsid w:val="00046185"/>
    <w:rsid w:val="00046B69"/>
    <w:rsid w:val="0004734A"/>
    <w:rsid w:val="00051F45"/>
    <w:rsid w:val="000523B2"/>
    <w:rsid w:val="00053AFD"/>
    <w:rsid w:val="000546CE"/>
    <w:rsid w:val="00055B01"/>
    <w:rsid w:val="0005646C"/>
    <w:rsid w:val="00056E11"/>
    <w:rsid w:val="00061C94"/>
    <w:rsid w:val="0006236E"/>
    <w:rsid w:val="00062643"/>
    <w:rsid w:val="00063550"/>
    <w:rsid w:val="00066216"/>
    <w:rsid w:val="00066644"/>
    <w:rsid w:val="00070287"/>
    <w:rsid w:val="00070AF2"/>
    <w:rsid w:val="00072066"/>
    <w:rsid w:val="00072283"/>
    <w:rsid w:val="000726AB"/>
    <w:rsid w:val="00074A52"/>
    <w:rsid w:val="00074BE2"/>
    <w:rsid w:val="00076EE8"/>
    <w:rsid w:val="00077B81"/>
    <w:rsid w:val="00077B82"/>
    <w:rsid w:val="00081A22"/>
    <w:rsid w:val="00081B69"/>
    <w:rsid w:val="000839C0"/>
    <w:rsid w:val="00084845"/>
    <w:rsid w:val="00091A97"/>
    <w:rsid w:val="00091ECF"/>
    <w:rsid w:val="000948E5"/>
    <w:rsid w:val="000962BC"/>
    <w:rsid w:val="00097829"/>
    <w:rsid w:val="000A27E3"/>
    <w:rsid w:val="000A288E"/>
    <w:rsid w:val="000A6C8B"/>
    <w:rsid w:val="000A7744"/>
    <w:rsid w:val="000B0320"/>
    <w:rsid w:val="000B05BA"/>
    <w:rsid w:val="000B43D6"/>
    <w:rsid w:val="000B49EF"/>
    <w:rsid w:val="000B4E79"/>
    <w:rsid w:val="000B656A"/>
    <w:rsid w:val="000B7861"/>
    <w:rsid w:val="000C2809"/>
    <w:rsid w:val="000C35BF"/>
    <w:rsid w:val="000C3963"/>
    <w:rsid w:val="000C4241"/>
    <w:rsid w:val="000C5215"/>
    <w:rsid w:val="000D1559"/>
    <w:rsid w:val="000D16D7"/>
    <w:rsid w:val="000D256C"/>
    <w:rsid w:val="000D2D65"/>
    <w:rsid w:val="000D6327"/>
    <w:rsid w:val="000D646A"/>
    <w:rsid w:val="000E0DC9"/>
    <w:rsid w:val="000E5399"/>
    <w:rsid w:val="000E5948"/>
    <w:rsid w:val="000F0249"/>
    <w:rsid w:val="000F08EF"/>
    <w:rsid w:val="000F40B2"/>
    <w:rsid w:val="000F48EA"/>
    <w:rsid w:val="000F4C0B"/>
    <w:rsid w:val="000F5145"/>
    <w:rsid w:val="000F59F7"/>
    <w:rsid w:val="00100C29"/>
    <w:rsid w:val="00100F5D"/>
    <w:rsid w:val="001013B4"/>
    <w:rsid w:val="0010267F"/>
    <w:rsid w:val="00102742"/>
    <w:rsid w:val="001040E2"/>
    <w:rsid w:val="001103E0"/>
    <w:rsid w:val="00110B8C"/>
    <w:rsid w:val="00112C70"/>
    <w:rsid w:val="0011479C"/>
    <w:rsid w:val="001160CE"/>
    <w:rsid w:val="001200EA"/>
    <w:rsid w:val="0012129A"/>
    <w:rsid w:val="00121AB8"/>
    <w:rsid w:val="00121D5C"/>
    <w:rsid w:val="001228DE"/>
    <w:rsid w:val="00123421"/>
    <w:rsid w:val="001324E8"/>
    <w:rsid w:val="00134BE0"/>
    <w:rsid w:val="00136A17"/>
    <w:rsid w:val="00151C37"/>
    <w:rsid w:val="00152F74"/>
    <w:rsid w:val="001548D6"/>
    <w:rsid w:val="00160B84"/>
    <w:rsid w:val="001616DD"/>
    <w:rsid w:val="00164083"/>
    <w:rsid w:val="0016413B"/>
    <w:rsid w:val="00165E6E"/>
    <w:rsid w:val="0016687C"/>
    <w:rsid w:val="00170889"/>
    <w:rsid w:val="00171EC3"/>
    <w:rsid w:val="00172DA4"/>
    <w:rsid w:val="00173588"/>
    <w:rsid w:val="00177068"/>
    <w:rsid w:val="00180441"/>
    <w:rsid w:val="00181818"/>
    <w:rsid w:val="00184626"/>
    <w:rsid w:val="001859AC"/>
    <w:rsid w:val="00185A74"/>
    <w:rsid w:val="00187C3F"/>
    <w:rsid w:val="001908DF"/>
    <w:rsid w:val="00191F53"/>
    <w:rsid w:val="00197CE5"/>
    <w:rsid w:val="001A24BE"/>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0E71"/>
    <w:rsid w:val="001C2B96"/>
    <w:rsid w:val="001C4611"/>
    <w:rsid w:val="001C53F5"/>
    <w:rsid w:val="001C67BC"/>
    <w:rsid w:val="001D1650"/>
    <w:rsid w:val="001D3877"/>
    <w:rsid w:val="001D48F1"/>
    <w:rsid w:val="001D4A61"/>
    <w:rsid w:val="001D4D5D"/>
    <w:rsid w:val="001D5B52"/>
    <w:rsid w:val="001E2C56"/>
    <w:rsid w:val="001E4DA6"/>
    <w:rsid w:val="001E4FDE"/>
    <w:rsid w:val="001E5609"/>
    <w:rsid w:val="001E6292"/>
    <w:rsid w:val="001E700B"/>
    <w:rsid w:val="001F04DE"/>
    <w:rsid w:val="001F116C"/>
    <w:rsid w:val="001F3249"/>
    <w:rsid w:val="001F364E"/>
    <w:rsid w:val="001F799E"/>
    <w:rsid w:val="001F7B07"/>
    <w:rsid w:val="0020161D"/>
    <w:rsid w:val="002024D8"/>
    <w:rsid w:val="0020311F"/>
    <w:rsid w:val="00204573"/>
    <w:rsid w:val="002055C1"/>
    <w:rsid w:val="00205676"/>
    <w:rsid w:val="002063B0"/>
    <w:rsid w:val="002064F4"/>
    <w:rsid w:val="00206E3A"/>
    <w:rsid w:val="00213AB6"/>
    <w:rsid w:val="00213EB8"/>
    <w:rsid w:val="002148F6"/>
    <w:rsid w:val="002169ED"/>
    <w:rsid w:val="00217420"/>
    <w:rsid w:val="00221D74"/>
    <w:rsid w:val="00222BA6"/>
    <w:rsid w:val="002230B4"/>
    <w:rsid w:val="00224C75"/>
    <w:rsid w:val="00224F9E"/>
    <w:rsid w:val="0023095C"/>
    <w:rsid w:val="00230CE0"/>
    <w:rsid w:val="00232F81"/>
    <w:rsid w:val="002338D8"/>
    <w:rsid w:val="00234F40"/>
    <w:rsid w:val="00236C4C"/>
    <w:rsid w:val="00236D4C"/>
    <w:rsid w:val="0024077C"/>
    <w:rsid w:val="00242991"/>
    <w:rsid w:val="00243AAE"/>
    <w:rsid w:val="00243AC4"/>
    <w:rsid w:val="00244570"/>
    <w:rsid w:val="00244706"/>
    <w:rsid w:val="002467A1"/>
    <w:rsid w:val="002478D5"/>
    <w:rsid w:val="00247BAB"/>
    <w:rsid w:val="00256050"/>
    <w:rsid w:val="0025615C"/>
    <w:rsid w:val="002563A0"/>
    <w:rsid w:val="00257C36"/>
    <w:rsid w:val="0026385B"/>
    <w:rsid w:val="002638D2"/>
    <w:rsid w:val="00263B79"/>
    <w:rsid w:val="00263D1B"/>
    <w:rsid w:val="0026671F"/>
    <w:rsid w:val="002678DD"/>
    <w:rsid w:val="002701E5"/>
    <w:rsid w:val="0027444F"/>
    <w:rsid w:val="002772C2"/>
    <w:rsid w:val="00280742"/>
    <w:rsid w:val="00282BC3"/>
    <w:rsid w:val="00283121"/>
    <w:rsid w:val="0028475C"/>
    <w:rsid w:val="00284B0B"/>
    <w:rsid w:val="002854BE"/>
    <w:rsid w:val="002873AD"/>
    <w:rsid w:val="0028761A"/>
    <w:rsid w:val="00287ECC"/>
    <w:rsid w:val="0029052D"/>
    <w:rsid w:val="00294E5A"/>
    <w:rsid w:val="00295CA8"/>
    <w:rsid w:val="00297DEB"/>
    <w:rsid w:val="00297EDF"/>
    <w:rsid w:val="002A0A30"/>
    <w:rsid w:val="002A33EE"/>
    <w:rsid w:val="002A5A3E"/>
    <w:rsid w:val="002A7231"/>
    <w:rsid w:val="002A7C65"/>
    <w:rsid w:val="002B17EB"/>
    <w:rsid w:val="002B1F15"/>
    <w:rsid w:val="002B2918"/>
    <w:rsid w:val="002B2926"/>
    <w:rsid w:val="002B2DFC"/>
    <w:rsid w:val="002B37F6"/>
    <w:rsid w:val="002B3813"/>
    <w:rsid w:val="002B39A8"/>
    <w:rsid w:val="002C0C74"/>
    <w:rsid w:val="002C3B1F"/>
    <w:rsid w:val="002C5035"/>
    <w:rsid w:val="002C52F8"/>
    <w:rsid w:val="002C63B9"/>
    <w:rsid w:val="002D11E1"/>
    <w:rsid w:val="002D1A78"/>
    <w:rsid w:val="002D4D33"/>
    <w:rsid w:val="002E08A3"/>
    <w:rsid w:val="002E18FE"/>
    <w:rsid w:val="002E3CEE"/>
    <w:rsid w:val="002E7382"/>
    <w:rsid w:val="002E7753"/>
    <w:rsid w:val="002F1104"/>
    <w:rsid w:val="002F3192"/>
    <w:rsid w:val="002F33F4"/>
    <w:rsid w:val="002F5328"/>
    <w:rsid w:val="002F7CE4"/>
    <w:rsid w:val="00300FD1"/>
    <w:rsid w:val="00301BEA"/>
    <w:rsid w:val="00302204"/>
    <w:rsid w:val="00302A7B"/>
    <w:rsid w:val="00304330"/>
    <w:rsid w:val="00305D04"/>
    <w:rsid w:val="00306EDB"/>
    <w:rsid w:val="00311248"/>
    <w:rsid w:val="003135C8"/>
    <w:rsid w:val="00314DF3"/>
    <w:rsid w:val="00314F34"/>
    <w:rsid w:val="003161A0"/>
    <w:rsid w:val="00317278"/>
    <w:rsid w:val="00317AFF"/>
    <w:rsid w:val="00320553"/>
    <w:rsid w:val="00322724"/>
    <w:rsid w:val="003256AB"/>
    <w:rsid w:val="00326A98"/>
    <w:rsid w:val="00327102"/>
    <w:rsid w:val="00327F87"/>
    <w:rsid w:val="0033153A"/>
    <w:rsid w:val="0033264F"/>
    <w:rsid w:val="00333EA1"/>
    <w:rsid w:val="00333F27"/>
    <w:rsid w:val="00334409"/>
    <w:rsid w:val="00335082"/>
    <w:rsid w:val="00335BFF"/>
    <w:rsid w:val="00337BC8"/>
    <w:rsid w:val="003429D7"/>
    <w:rsid w:val="00342F61"/>
    <w:rsid w:val="00344633"/>
    <w:rsid w:val="00344CD8"/>
    <w:rsid w:val="00345365"/>
    <w:rsid w:val="003463A7"/>
    <w:rsid w:val="00350756"/>
    <w:rsid w:val="00351290"/>
    <w:rsid w:val="003512BA"/>
    <w:rsid w:val="00351E4D"/>
    <w:rsid w:val="00352DC8"/>
    <w:rsid w:val="00353DAF"/>
    <w:rsid w:val="00353E14"/>
    <w:rsid w:val="00357516"/>
    <w:rsid w:val="00357BBB"/>
    <w:rsid w:val="003718BE"/>
    <w:rsid w:val="00371CF0"/>
    <w:rsid w:val="00372380"/>
    <w:rsid w:val="0037495A"/>
    <w:rsid w:val="003750FC"/>
    <w:rsid w:val="00375D9E"/>
    <w:rsid w:val="00377179"/>
    <w:rsid w:val="003803F0"/>
    <w:rsid w:val="00380FD0"/>
    <w:rsid w:val="003811EC"/>
    <w:rsid w:val="003817FA"/>
    <w:rsid w:val="00381ECB"/>
    <w:rsid w:val="0038209F"/>
    <w:rsid w:val="0038608B"/>
    <w:rsid w:val="00391D5A"/>
    <w:rsid w:val="003958EB"/>
    <w:rsid w:val="003962CB"/>
    <w:rsid w:val="003975AC"/>
    <w:rsid w:val="003A20FF"/>
    <w:rsid w:val="003A30AA"/>
    <w:rsid w:val="003A519A"/>
    <w:rsid w:val="003B113F"/>
    <w:rsid w:val="003B1BE9"/>
    <w:rsid w:val="003B4048"/>
    <w:rsid w:val="003B4739"/>
    <w:rsid w:val="003B66AD"/>
    <w:rsid w:val="003C0473"/>
    <w:rsid w:val="003C07F3"/>
    <w:rsid w:val="003C204C"/>
    <w:rsid w:val="003C7953"/>
    <w:rsid w:val="003C7EAA"/>
    <w:rsid w:val="003D32FA"/>
    <w:rsid w:val="003D4D5C"/>
    <w:rsid w:val="003D55EA"/>
    <w:rsid w:val="003D6BDE"/>
    <w:rsid w:val="003E3A4F"/>
    <w:rsid w:val="003E4263"/>
    <w:rsid w:val="003E48AB"/>
    <w:rsid w:val="003E5A60"/>
    <w:rsid w:val="003F3D5A"/>
    <w:rsid w:val="003F439C"/>
    <w:rsid w:val="003F4ED6"/>
    <w:rsid w:val="003F6F27"/>
    <w:rsid w:val="0040042A"/>
    <w:rsid w:val="004009A6"/>
    <w:rsid w:val="00400DC7"/>
    <w:rsid w:val="00404EA3"/>
    <w:rsid w:val="004050D8"/>
    <w:rsid w:val="0040665B"/>
    <w:rsid w:val="00406705"/>
    <w:rsid w:val="004069F4"/>
    <w:rsid w:val="00407AA3"/>
    <w:rsid w:val="004103A4"/>
    <w:rsid w:val="004113F6"/>
    <w:rsid w:val="004129DC"/>
    <w:rsid w:val="004131E3"/>
    <w:rsid w:val="00420330"/>
    <w:rsid w:val="00420AD8"/>
    <w:rsid w:val="00422154"/>
    <w:rsid w:val="00423387"/>
    <w:rsid w:val="004236A3"/>
    <w:rsid w:val="00423BA3"/>
    <w:rsid w:val="004248E6"/>
    <w:rsid w:val="004257DC"/>
    <w:rsid w:val="00426920"/>
    <w:rsid w:val="00427533"/>
    <w:rsid w:val="00430494"/>
    <w:rsid w:val="00431B3D"/>
    <w:rsid w:val="00432F36"/>
    <w:rsid w:val="004336BF"/>
    <w:rsid w:val="004339F7"/>
    <w:rsid w:val="00433F6F"/>
    <w:rsid w:val="004358DA"/>
    <w:rsid w:val="00435A21"/>
    <w:rsid w:val="00435C20"/>
    <w:rsid w:val="004366E3"/>
    <w:rsid w:val="00436F0C"/>
    <w:rsid w:val="00437D63"/>
    <w:rsid w:val="00437D7D"/>
    <w:rsid w:val="00441B4A"/>
    <w:rsid w:val="00444840"/>
    <w:rsid w:val="00445498"/>
    <w:rsid w:val="004514D6"/>
    <w:rsid w:val="0045308E"/>
    <w:rsid w:val="00455EFB"/>
    <w:rsid w:val="004566FA"/>
    <w:rsid w:val="00461773"/>
    <w:rsid w:val="004631F6"/>
    <w:rsid w:val="0046756B"/>
    <w:rsid w:val="004677BE"/>
    <w:rsid w:val="00467E05"/>
    <w:rsid w:val="004700D2"/>
    <w:rsid w:val="00470393"/>
    <w:rsid w:val="00473C58"/>
    <w:rsid w:val="004752BB"/>
    <w:rsid w:val="00475BE6"/>
    <w:rsid w:val="004763CF"/>
    <w:rsid w:val="0047792B"/>
    <w:rsid w:val="00486A9D"/>
    <w:rsid w:val="00487E07"/>
    <w:rsid w:val="00491D1D"/>
    <w:rsid w:val="00494458"/>
    <w:rsid w:val="00494D89"/>
    <w:rsid w:val="004A1975"/>
    <w:rsid w:val="004A5C41"/>
    <w:rsid w:val="004A7254"/>
    <w:rsid w:val="004B0667"/>
    <w:rsid w:val="004B17B3"/>
    <w:rsid w:val="004B1813"/>
    <w:rsid w:val="004B1B90"/>
    <w:rsid w:val="004B30BC"/>
    <w:rsid w:val="004B348F"/>
    <w:rsid w:val="004B34E7"/>
    <w:rsid w:val="004B4324"/>
    <w:rsid w:val="004B532D"/>
    <w:rsid w:val="004B55A3"/>
    <w:rsid w:val="004B6514"/>
    <w:rsid w:val="004B7B3E"/>
    <w:rsid w:val="004C3259"/>
    <w:rsid w:val="004C3B26"/>
    <w:rsid w:val="004C4C03"/>
    <w:rsid w:val="004C4D45"/>
    <w:rsid w:val="004C4D8A"/>
    <w:rsid w:val="004C5CCD"/>
    <w:rsid w:val="004C65A4"/>
    <w:rsid w:val="004D073D"/>
    <w:rsid w:val="004D185C"/>
    <w:rsid w:val="004D1FAA"/>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6716"/>
    <w:rsid w:val="004F7F5F"/>
    <w:rsid w:val="00502A5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FFD"/>
    <w:rsid w:val="00535909"/>
    <w:rsid w:val="00535AB8"/>
    <w:rsid w:val="00537809"/>
    <w:rsid w:val="00540068"/>
    <w:rsid w:val="00542760"/>
    <w:rsid w:val="00543A2D"/>
    <w:rsid w:val="0054506A"/>
    <w:rsid w:val="00545A1F"/>
    <w:rsid w:val="00545FE6"/>
    <w:rsid w:val="00546B00"/>
    <w:rsid w:val="00546BAE"/>
    <w:rsid w:val="00550016"/>
    <w:rsid w:val="0055029A"/>
    <w:rsid w:val="005502AB"/>
    <w:rsid w:val="00550378"/>
    <w:rsid w:val="005537AE"/>
    <w:rsid w:val="00555B94"/>
    <w:rsid w:val="00556B97"/>
    <w:rsid w:val="00557443"/>
    <w:rsid w:val="00560300"/>
    <w:rsid w:val="00560B91"/>
    <w:rsid w:val="00560C1B"/>
    <w:rsid w:val="00561F70"/>
    <w:rsid w:val="0056242A"/>
    <w:rsid w:val="00563080"/>
    <w:rsid w:val="00563562"/>
    <w:rsid w:val="0056482A"/>
    <w:rsid w:val="00566180"/>
    <w:rsid w:val="005739FC"/>
    <w:rsid w:val="00575CD0"/>
    <w:rsid w:val="00575D3E"/>
    <w:rsid w:val="0057798E"/>
    <w:rsid w:val="00580F6D"/>
    <w:rsid w:val="0058445F"/>
    <w:rsid w:val="005876BC"/>
    <w:rsid w:val="00590548"/>
    <w:rsid w:val="00590834"/>
    <w:rsid w:val="00590F18"/>
    <w:rsid w:val="00591743"/>
    <w:rsid w:val="00591B02"/>
    <w:rsid w:val="00593EC1"/>
    <w:rsid w:val="005978BB"/>
    <w:rsid w:val="00597D67"/>
    <w:rsid w:val="005A0123"/>
    <w:rsid w:val="005A08FD"/>
    <w:rsid w:val="005A6F28"/>
    <w:rsid w:val="005B1612"/>
    <w:rsid w:val="005B4CF6"/>
    <w:rsid w:val="005B56EB"/>
    <w:rsid w:val="005B77CF"/>
    <w:rsid w:val="005C025C"/>
    <w:rsid w:val="005C10FC"/>
    <w:rsid w:val="005C1489"/>
    <w:rsid w:val="005C1527"/>
    <w:rsid w:val="005C1DE2"/>
    <w:rsid w:val="005C4BBC"/>
    <w:rsid w:val="005C618C"/>
    <w:rsid w:val="005C687C"/>
    <w:rsid w:val="005C7305"/>
    <w:rsid w:val="005D05B5"/>
    <w:rsid w:val="005D0E8D"/>
    <w:rsid w:val="005D2DFF"/>
    <w:rsid w:val="005D36F4"/>
    <w:rsid w:val="005D40CA"/>
    <w:rsid w:val="005D42BF"/>
    <w:rsid w:val="005D4832"/>
    <w:rsid w:val="005D4D55"/>
    <w:rsid w:val="005D6567"/>
    <w:rsid w:val="005D6BF6"/>
    <w:rsid w:val="005E02C4"/>
    <w:rsid w:val="005E1423"/>
    <w:rsid w:val="005E2BCE"/>
    <w:rsid w:val="005E5001"/>
    <w:rsid w:val="005E610B"/>
    <w:rsid w:val="005E662C"/>
    <w:rsid w:val="005E677D"/>
    <w:rsid w:val="005F032E"/>
    <w:rsid w:val="005F271D"/>
    <w:rsid w:val="005F32DF"/>
    <w:rsid w:val="005F3B87"/>
    <w:rsid w:val="005F4B0F"/>
    <w:rsid w:val="005F5A66"/>
    <w:rsid w:val="005F5E77"/>
    <w:rsid w:val="005F7D64"/>
    <w:rsid w:val="00600444"/>
    <w:rsid w:val="00600B5A"/>
    <w:rsid w:val="00600D93"/>
    <w:rsid w:val="00602B8E"/>
    <w:rsid w:val="00604962"/>
    <w:rsid w:val="0060562E"/>
    <w:rsid w:val="00605651"/>
    <w:rsid w:val="0060609E"/>
    <w:rsid w:val="00607058"/>
    <w:rsid w:val="006110E1"/>
    <w:rsid w:val="00611E35"/>
    <w:rsid w:val="0061211B"/>
    <w:rsid w:val="00613153"/>
    <w:rsid w:val="0061318E"/>
    <w:rsid w:val="00614B20"/>
    <w:rsid w:val="00615101"/>
    <w:rsid w:val="006151BC"/>
    <w:rsid w:val="00616B22"/>
    <w:rsid w:val="00617C68"/>
    <w:rsid w:val="00622400"/>
    <w:rsid w:val="00622406"/>
    <w:rsid w:val="006231D3"/>
    <w:rsid w:val="00623822"/>
    <w:rsid w:val="00626B75"/>
    <w:rsid w:val="00630875"/>
    <w:rsid w:val="006338A1"/>
    <w:rsid w:val="00634621"/>
    <w:rsid w:val="00634675"/>
    <w:rsid w:val="00635EEC"/>
    <w:rsid w:val="006373AC"/>
    <w:rsid w:val="006454C3"/>
    <w:rsid w:val="0064647A"/>
    <w:rsid w:val="006502CA"/>
    <w:rsid w:val="006516CD"/>
    <w:rsid w:val="0065208E"/>
    <w:rsid w:val="006530C1"/>
    <w:rsid w:val="00654C3D"/>
    <w:rsid w:val="006560C4"/>
    <w:rsid w:val="00661D68"/>
    <w:rsid w:val="00663122"/>
    <w:rsid w:val="00664988"/>
    <w:rsid w:val="00665D70"/>
    <w:rsid w:val="00666B50"/>
    <w:rsid w:val="00666BDD"/>
    <w:rsid w:val="00671A50"/>
    <w:rsid w:val="00671A5F"/>
    <w:rsid w:val="00671EC9"/>
    <w:rsid w:val="0067314A"/>
    <w:rsid w:val="006733B0"/>
    <w:rsid w:val="00675BE7"/>
    <w:rsid w:val="0068053E"/>
    <w:rsid w:val="00680D4A"/>
    <w:rsid w:val="00682008"/>
    <w:rsid w:val="006834DF"/>
    <w:rsid w:val="0068401E"/>
    <w:rsid w:val="00691F32"/>
    <w:rsid w:val="00691FB5"/>
    <w:rsid w:val="00692141"/>
    <w:rsid w:val="006936F2"/>
    <w:rsid w:val="006A273E"/>
    <w:rsid w:val="006A4CFD"/>
    <w:rsid w:val="006A56BA"/>
    <w:rsid w:val="006A56F4"/>
    <w:rsid w:val="006A6861"/>
    <w:rsid w:val="006A7779"/>
    <w:rsid w:val="006A7EF1"/>
    <w:rsid w:val="006B001A"/>
    <w:rsid w:val="006B0BFE"/>
    <w:rsid w:val="006B2974"/>
    <w:rsid w:val="006B2FF8"/>
    <w:rsid w:val="006B3AEA"/>
    <w:rsid w:val="006C3327"/>
    <w:rsid w:val="006C3DF4"/>
    <w:rsid w:val="006C4CE7"/>
    <w:rsid w:val="006C713C"/>
    <w:rsid w:val="006D2307"/>
    <w:rsid w:val="006D39E6"/>
    <w:rsid w:val="006D5315"/>
    <w:rsid w:val="006D615A"/>
    <w:rsid w:val="006D75A3"/>
    <w:rsid w:val="006E2FEC"/>
    <w:rsid w:val="006E49A1"/>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10468"/>
    <w:rsid w:val="00711CB8"/>
    <w:rsid w:val="00714C0C"/>
    <w:rsid w:val="00714D2A"/>
    <w:rsid w:val="00715A9D"/>
    <w:rsid w:val="00716CFA"/>
    <w:rsid w:val="00717F53"/>
    <w:rsid w:val="00725679"/>
    <w:rsid w:val="007332A1"/>
    <w:rsid w:val="007351EF"/>
    <w:rsid w:val="00736225"/>
    <w:rsid w:val="00736824"/>
    <w:rsid w:val="00736F83"/>
    <w:rsid w:val="0074686F"/>
    <w:rsid w:val="00747FB8"/>
    <w:rsid w:val="00750A31"/>
    <w:rsid w:val="00751144"/>
    <w:rsid w:val="007515CD"/>
    <w:rsid w:val="00752591"/>
    <w:rsid w:val="00753CF0"/>
    <w:rsid w:val="00754C8D"/>
    <w:rsid w:val="00755C48"/>
    <w:rsid w:val="007572B2"/>
    <w:rsid w:val="00757B9F"/>
    <w:rsid w:val="0076012B"/>
    <w:rsid w:val="00761222"/>
    <w:rsid w:val="00765B95"/>
    <w:rsid w:val="007660E2"/>
    <w:rsid w:val="0077305D"/>
    <w:rsid w:val="00775287"/>
    <w:rsid w:val="0077558E"/>
    <w:rsid w:val="0077680B"/>
    <w:rsid w:val="00776980"/>
    <w:rsid w:val="00780ACA"/>
    <w:rsid w:val="00780E82"/>
    <w:rsid w:val="007814B4"/>
    <w:rsid w:val="00782845"/>
    <w:rsid w:val="00782977"/>
    <w:rsid w:val="007830C3"/>
    <w:rsid w:val="007831F4"/>
    <w:rsid w:val="00784F2B"/>
    <w:rsid w:val="007861A7"/>
    <w:rsid w:val="0078672F"/>
    <w:rsid w:val="007870CB"/>
    <w:rsid w:val="00787D15"/>
    <w:rsid w:val="00791E5B"/>
    <w:rsid w:val="00791EAA"/>
    <w:rsid w:val="00793230"/>
    <w:rsid w:val="007A1435"/>
    <w:rsid w:val="007A1EEE"/>
    <w:rsid w:val="007A29A6"/>
    <w:rsid w:val="007A2B35"/>
    <w:rsid w:val="007A3EA8"/>
    <w:rsid w:val="007A472E"/>
    <w:rsid w:val="007A48E2"/>
    <w:rsid w:val="007A56F9"/>
    <w:rsid w:val="007A5B32"/>
    <w:rsid w:val="007A7000"/>
    <w:rsid w:val="007A772A"/>
    <w:rsid w:val="007B0284"/>
    <w:rsid w:val="007B1062"/>
    <w:rsid w:val="007B5C92"/>
    <w:rsid w:val="007B6A9E"/>
    <w:rsid w:val="007C0326"/>
    <w:rsid w:val="007C1093"/>
    <w:rsid w:val="007C33DB"/>
    <w:rsid w:val="007C37D9"/>
    <w:rsid w:val="007C47C7"/>
    <w:rsid w:val="007C5520"/>
    <w:rsid w:val="007C55BC"/>
    <w:rsid w:val="007C572C"/>
    <w:rsid w:val="007C6020"/>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1C5E"/>
    <w:rsid w:val="008027DC"/>
    <w:rsid w:val="0080387B"/>
    <w:rsid w:val="0080548A"/>
    <w:rsid w:val="0080655D"/>
    <w:rsid w:val="00811CAF"/>
    <w:rsid w:val="00812E35"/>
    <w:rsid w:val="0081346C"/>
    <w:rsid w:val="00815FC7"/>
    <w:rsid w:val="00816EF7"/>
    <w:rsid w:val="0082174E"/>
    <w:rsid w:val="00821915"/>
    <w:rsid w:val="00825A19"/>
    <w:rsid w:val="00825AE1"/>
    <w:rsid w:val="00826595"/>
    <w:rsid w:val="00827F65"/>
    <w:rsid w:val="0083047B"/>
    <w:rsid w:val="0083278F"/>
    <w:rsid w:val="00832C5F"/>
    <w:rsid w:val="00833E43"/>
    <w:rsid w:val="00834C72"/>
    <w:rsid w:val="00836AF9"/>
    <w:rsid w:val="00841AC5"/>
    <w:rsid w:val="00841BC5"/>
    <w:rsid w:val="008428F1"/>
    <w:rsid w:val="00844AEB"/>
    <w:rsid w:val="00851822"/>
    <w:rsid w:val="00852E28"/>
    <w:rsid w:val="00853EC5"/>
    <w:rsid w:val="00854167"/>
    <w:rsid w:val="0085459F"/>
    <w:rsid w:val="00856AF9"/>
    <w:rsid w:val="00857058"/>
    <w:rsid w:val="008614CE"/>
    <w:rsid w:val="00862478"/>
    <w:rsid w:val="00864085"/>
    <w:rsid w:val="008657FA"/>
    <w:rsid w:val="008679D6"/>
    <w:rsid w:val="0087070D"/>
    <w:rsid w:val="00872868"/>
    <w:rsid w:val="00872BB2"/>
    <w:rsid w:val="00873590"/>
    <w:rsid w:val="00874CAB"/>
    <w:rsid w:val="00876EBA"/>
    <w:rsid w:val="00882011"/>
    <w:rsid w:val="00882187"/>
    <w:rsid w:val="00884B74"/>
    <w:rsid w:val="00885F17"/>
    <w:rsid w:val="008863DC"/>
    <w:rsid w:val="00886CF9"/>
    <w:rsid w:val="00894362"/>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C0135"/>
    <w:rsid w:val="008C125D"/>
    <w:rsid w:val="008C1424"/>
    <w:rsid w:val="008C3AD7"/>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FD8"/>
    <w:rsid w:val="009070B3"/>
    <w:rsid w:val="00911988"/>
    <w:rsid w:val="00915313"/>
    <w:rsid w:val="00915C06"/>
    <w:rsid w:val="00915CD3"/>
    <w:rsid w:val="00916965"/>
    <w:rsid w:val="00920717"/>
    <w:rsid w:val="009214DE"/>
    <w:rsid w:val="009222D2"/>
    <w:rsid w:val="00926938"/>
    <w:rsid w:val="00931F1B"/>
    <w:rsid w:val="009332C0"/>
    <w:rsid w:val="009338B1"/>
    <w:rsid w:val="009345E8"/>
    <w:rsid w:val="0093487F"/>
    <w:rsid w:val="00934D14"/>
    <w:rsid w:val="0093662C"/>
    <w:rsid w:val="009378CF"/>
    <w:rsid w:val="00937D7D"/>
    <w:rsid w:val="00940CEC"/>
    <w:rsid w:val="00941F83"/>
    <w:rsid w:val="00942AAC"/>
    <w:rsid w:val="00943D9A"/>
    <w:rsid w:val="00944867"/>
    <w:rsid w:val="009454D2"/>
    <w:rsid w:val="00946916"/>
    <w:rsid w:val="00946993"/>
    <w:rsid w:val="00946B36"/>
    <w:rsid w:val="00947AEA"/>
    <w:rsid w:val="00951CC2"/>
    <w:rsid w:val="00953347"/>
    <w:rsid w:val="00953A8C"/>
    <w:rsid w:val="00957299"/>
    <w:rsid w:val="00961E15"/>
    <w:rsid w:val="00962818"/>
    <w:rsid w:val="00963779"/>
    <w:rsid w:val="009637A5"/>
    <w:rsid w:val="009641EF"/>
    <w:rsid w:val="00966E8A"/>
    <w:rsid w:val="00966FE9"/>
    <w:rsid w:val="00970679"/>
    <w:rsid w:val="0097244A"/>
    <w:rsid w:val="00973951"/>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4C3A"/>
    <w:rsid w:val="00996036"/>
    <w:rsid w:val="009962E0"/>
    <w:rsid w:val="00996E6B"/>
    <w:rsid w:val="009A434E"/>
    <w:rsid w:val="009A47AA"/>
    <w:rsid w:val="009A4EB9"/>
    <w:rsid w:val="009A550F"/>
    <w:rsid w:val="009A59B0"/>
    <w:rsid w:val="009A5CF8"/>
    <w:rsid w:val="009A6E97"/>
    <w:rsid w:val="009A70D8"/>
    <w:rsid w:val="009B3765"/>
    <w:rsid w:val="009B3B94"/>
    <w:rsid w:val="009B56A0"/>
    <w:rsid w:val="009B66E5"/>
    <w:rsid w:val="009C0600"/>
    <w:rsid w:val="009C25B8"/>
    <w:rsid w:val="009C3853"/>
    <w:rsid w:val="009C5273"/>
    <w:rsid w:val="009C5678"/>
    <w:rsid w:val="009C5D46"/>
    <w:rsid w:val="009C6586"/>
    <w:rsid w:val="009D1F40"/>
    <w:rsid w:val="009D283F"/>
    <w:rsid w:val="009D4EEE"/>
    <w:rsid w:val="009E2617"/>
    <w:rsid w:val="009E5B94"/>
    <w:rsid w:val="009E6C9A"/>
    <w:rsid w:val="009F2BEF"/>
    <w:rsid w:val="009F2BF4"/>
    <w:rsid w:val="009F3B43"/>
    <w:rsid w:val="009F4E45"/>
    <w:rsid w:val="009F4F49"/>
    <w:rsid w:val="009F542B"/>
    <w:rsid w:val="009F54C8"/>
    <w:rsid w:val="009F59E9"/>
    <w:rsid w:val="009F62D7"/>
    <w:rsid w:val="009F7489"/>
    <w:rsid w:val="00A01BE0"/>
    <w:rsid w:val="00A02C0F"/>
    <w:rsid w:val="00A0364B"/>
    <w:rsid w:val="00A051DE"/>
    <w:rsid w:val="00A0634F"/>
    <w:rsid w:val="00A07396"/>
    <w:rsid w:val="00A07DE9"/>
    <w:rsid w:val="00A1235F"/>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D84"/>
    <w:rsid w:val="00A30122"/>
    <w:rsid w:val="00A30C48"/>
    <w:rsid w:val="00A32318"/>
    <w:rsid w:val="00A32325"/>
    <w:rsid w:val="00A32877"/>
    <w:rsid w:val="00A3291C"/>
    <w:rsid w:val="00A32A9A"/>
    <w:rsid w:val="00A3308E"/>
    <w:rsid w:val="00A3354F"/>
    <w:rsid w:val="00A341B6"/>
    <w:rsid w:val="00A35539"/>
    <w:rsid w:val="00A36573"/>
    <w:rsid w:val="00A37515"/>
    <w:rsid w:val="00A3776F"/>
    <w:rsid w:val="00A40A51"/>
    <w:rsid w:val="00A41BBE"/>
    <w:rsid w:val="00A43E0E"/>
    <w:rsid w:val="00A50C16"/>
    <w:rsid w:val="00A5102C"/>
    <w:rsid w:val="00A519D0"/>
    <w:rsid w:val="00A51EFB"/>
    <w:rsid w:val="00A521F3"/>
    <w:rsid w:val="00A52854"/>
    <w:rsid w:val="00A55C89"/>
    <w:rsid w:val="00A56F30"/>
    <w:rsid w:val="00A633C7"/>
    <w:rsid w:val="00A6608F"/>
    <w:rsid w:val="00A66CEB"/>
    <w:rsid w:val="00A67018"/>
    <w:rsid w:val="00A73B06"/>
    <w:rsid w:val="00A73F97"/>
    <w:rsid w:val="00A7670A"/>
    <w:rsid w:val="00A80259"/>
    <w:rsid w:val="00A8054E"/>
    <w:rsid w:val="00A81BCC"/>
    <w:rsid w:val="00A8213D"/>
    <w:rsid w:val="00A82533"/>
    <w:rsid w:val="00A82C0A"/>
    <w:rsid w:val="00A8443B"/>
    <w:rsid w:val="00A8630B"/>
    <w:rsid w:val="00A869D8"/>
    <w:rsid w:val="00A906CD"/>
    <w:rsid w:val="00A948E8"/>
    <w:rsid w:val="00A95D1B"/>
    <w:rsid w:val="00AA13B9"/>
    <w:rsid w:val="00AA1BB3"/>
    <w:rsid w:val="00AA268C"/>
    <w:rsid w:val="00AA26D4"/>
    <w:rsid w:val="00AA7E5E"/>
    <w:rsid w:val="00AB0D89"/>
    <w:rsid w:val="00AB1093"/>
    <w:rsid w:val="00AB184C"/>
    <w:rsid w:val="00AB1F6D"/>
    <w:rsid w:val="00AB3AE3"/>
    <w:rsid w:val="00AB425B"/>
    <w:rsid w:val="00AB552D"/>
    <w:rsid w:val="00AB740A"/>
    <w:rsid w:val="00AC13C1"/>
    <w:rsid w:val="00AC2B50"/>
    <w:rsid w:val="00AC2D6D"/>
    <w:rsid w:val="00AC41FD"/>
    <w:rsid w:val="00AD0411"/>
    <w:rsid w:val="00AD3D36"/>
    <w:rsid w:val="00AD4EF2"/>
    <w:rsid w:val="00AD59FF"/>
    <w:rsid w:val="00AD61F5"/>
    <w:rsid w:val="00AD6D75"/>
    <w:rsid w:val="00AE1156"/>
    <w:rsid w:val="00AF01EE"/>
    <w:rsid w:val="00AF07F3"/>
    <w:rsid w:val="00AF0FC2"/>
    <w:rsid w:val="00AF2B7E"/>
    <w:rsid w:val="00AF49EF"/>
    <w:rsid w:val="00AF4B9A"/>
    <w:rsid w:val="00B0099F"/>
    <w:rsid w:val="00B01074"/>
    <w:rsid w:val="00B06F4F"/>
    <w:rsid w:val="00B13671"/>
    <w:rsid w:val="00B15C5E"/>
    <w:rsid w:val="00B20612"/>
    <w:rsid w:val="00B21261"/>
    <w:rsid w:val="00B2318A"/>
    <w:rsid w:val="00B24D75"/>
    <w:rsid w:val="00B25387"/>
    <w:rsid w:val="00B25AFF"/>
    <w:rsid w:val="00B2628E"/>
    <w:rsid w:val="00B27093"/>
    <w:rsid w:val="00B30BDF"/>
    <w:rsid w:val="00B36649"/>
    <w:rsid w:val="00B42164"/>
    <w:rsid w:val="00B432F2"/>
    <w:rsid w:val="00B44753"/>
    <w:rsid w:val="00B44D29"/>
    <w:rsid w:val="00B46DC2"/>
    <w:rsid w:val="00B50BB8"/>
    <w:rsid w:val="00B50FEC"/>
    <w:rsid w:val="00B51C51"/>
    <w:rsid w:val="00B52EAF"/>
    <w:rsid w:val="00B54A90"/>
    <w:rsid w:val="00B555AF"/>
    <w:rsid w:val="00B627EC"/>
    <w:rsid w:val="00B648AD"/>
    <w:rsid w:val="00B677D3"/>
    <w:rsid w:val="00B714E5"/>
    <w:rsid w:val="00B718B1"/>
    <w:rsid w:val="00B71FF1"/>
    <w:rsid w:val="00B74382"/>
    <w:rsid w:val="00B74C70"/>
    <w:rsid w:val="00B76532"/>
    <w:rsid w:val="00B7670A"/>
    <w:rsid w:val="00B77A9F"/>
    <w:rsid w:val="00B8096C"/>
    <w:rsid w:val="00B8358E"/>
    <w:rsid w:val="00B84041"/>
    <w:rsid w:val="00B86E58"/>
    <w:rsid w:val="00B87EBD"/>
    <w:rsid w:val="00B9184C"/>
    <w:rsid w:val="00B96262"/>
    <w:rsid w:val="00BA3D8D"/>
    <w:rsid w:val="00BA3F3A"/>
    <w:rsid w:val="00BA5E9F"/>
    <w:rsid w:val="00BA63C1"/>
    <w:rsid w:val="00BA6A46"/>
    <w:rsid w:val="00BB0DFE"/>
    <w:rsid w:val="00BB39F6"/>
    <w:rsid w:val="00BB3DE7"/>
    <w:rsid w:val="00BB63A5"/>
    <w:rsid w:val="00BB6ED5"/>
    <w:rsid w:val="00BB7011"/>
    <w:rsid w:val="00BC295E"/>
    <w:rsid w:val="00BC322B"/>
    <w:rsid w:val="00BC382D"/>
    <w:rsid w:val="00BC4F8F"/>
    <w:rsid w:val="00BC5F8B"/>
    <w:rsid w:val="00BD0E10"/>
    <w:rsid w:val="00BD2080"/>
    <w:rsid w:val="00BD3CBC"/>
    <w:rsid w:val="00BD475A"/>
    <w:rsid w:val="00BD67B7"/>
    <w:rsid w:val="00BD6F1D"/>
    <w:rsid w:val="00BD79E3"/>
    <w:rsid w:val="00BE148F"/>
    <w:rsid w:val="00BE6725"/>
    <w:rsid w:val="00BE684E"/>
    <w:rsid w:val="00BE6BE5"/>
    <w:rsid w:val="00BE6C2D"/>
    <w:rsid w:val="00BF0EE3"/>
    <w:rsid w:val="00BF19E6"/>
    <w:rsid w:val="00BF35DE"/>
    <w:rsid w:val="00BF3863"/>
    <w:rsid w:val="00BF5120"/>
    <w:rsid w:val="00C030DB"/>
    <w:rsid w:val="00C04B72"/>
    <w:rsid w:val="00C06AAB"/>
    <w:rsid w:val="00C1005A"/>
    <w:rsid w:val="00C10BBC"/>
    <w:rsid w:val="00C13063"/>
    <w:rsid w:val="00C155E7"/>
    <w:rsid w:val="00C2164B"/>
    <w:rsid w:val="00C22D0B"/>
    <w:rsid w:val="00C230AB"/>
    <w:rsid w:val="00C239FE"/>
    <w:rsid w:val="00C25DB7"/>
    <w:rsid w:val="00C274C7"/>
    <w:rsid w:val="00C30712"/>
    <w:rsid w:val="00C336FD"/>
    <w:rsid w:val="00C34995"/>
    <w:rsid w:val="00C34CA8"/>
    <w:rsid w:val="00C35AEC"/>
    <w:rsid w:val="00C45C7A"/>
    <w:rsid w:val="00C468F7"/>
    <w:rsid w:val="00C46B2D"/>
    <w:rsid w:val="00C47F98"/>
    <w:rsid w:val="00C50340"/>
    <w:rsid w:val="00C50D0A"/>
    <w:rsid w:val="00C5200F"/>
    <w:rsid w:val="00C52D5F"/>
    <w:rsid w:val="00C60951"/>
    <w:rsid w:val="00C60E78"/>
    <w:rsid w:val="00C61B11"/>
    <w:rsid w:val="00C61D17"/>
    <w:rsid w:val="00C62960"/>
    <w:rsid w:val="00C62BB1"/>
    <w:rsid w:val="00C633CE"/>
    <w:rsid w:val="00C64C85"/>
    <w:rsid w:val="00C65A0B"/>
    <w:rsid w:val="00C702EE"/>
    <w:rsid w:val="00C71D99"/>
    <w:rsid w:val="00C7206A"/>
    <w:rsid w:val="00C725B2"/>
    <w:rsid w:val="00C73775"/>
    <w:rsid w:val="00C739DE"/>
    <w:rsid w:val="00C766CE"/>
    <w:rsid w:val="00C7739D"/>
    <w:rsid w:val="00C803C1"/>
    <w:rsid w:val="00C81E14"/>
    <w:rsid w:val="00C821B1"/>
    <w:rsid w:val="00C82312"/>
    <w:rsid w:val="00C833AF"/>
    <w:rsid w:val="00C84185"/>
    <w:rsid w:val="00C87D4E"/>
    <w:rsid w:val="00C911E8"/>
    <w:rsid w:val="00C9234F"/>
    <w:rsid w:val="00C93A60"/>
    <w:rsid w:val="00C95BB4"/>
    <w:rsid w:val="00C977BE"/>
    <w:rsid w:val="00C97A29"/>
    <w:rsid w:val="00CA28E4"/>
    <w:rsid w:val="00CA4B78"/>
    <w:rsid w:val="00CA52B6"/>
    <w:rsid w:val="00CA620F"/>
    <w:rsid w:val="00CB067D"/>
    <w:rsid w:val="00CB1611"/>
    <w:rsid w:val="00CB172B"/>
    <w:rsid w:val="00CB44C8"/>
    <w:rsid w:val="00CB54E3"/>
    <w:rsid w:val="00CB62E6"/>
    <w:rsid w:val="00CB6A49"/>
    <w:rsid w:val="00CB7E33"/>
    <w:rsid w:val="00CC09AD"/>
    <w:rsid w:val="00CC0EF4"/>
    <w:rsid w:val="00CC1825"/>
    <w:rsid w:val="00CC2759"/>
    <w:rsid w:val="00CC3015"/>
    <w:rsid w:val="00CC36BE"/>
    <w:rsid w:val="00CC482B"/>
    <w:rsid w:val="00CC4E8F"/>
    <w:rsid w:val="00CC4F7A"/>
    <w:rsid w:val="00CC5AA5"/>
    <w:rsid w:val="00CC651F"/>
    <w:rsid w:val="00CD002C"/>
    <w:rsid w:val="00CD19B0"/>
    <w:rsid w:val="00CD6C32"/>
    <w:rsid w:val="00CD78D8"/>
    <w:rsid w:val="00CE3FAA"/>
    <w:rsid w:val="00CE7A56"/>
    <w:rsid w:val="00CF0975"/>
    <w:rsid w:val="00CF4E6D"/>
    <w:rsid w:val="00CF715E"/>
    <w:rsid w:val="00D00B32"/>
    <w:rsid w:val="00D04BC6"/>
    <w:rsid w:val="00D056E3"/>
    <w:rsid w:val="00D1076D"/>
    <w:rsid w:val="00D10E2A"/>
    <w:rsid w:val="00D114BC"/>
    <w:rsid w:val="00D117C6"/>
    <w:rsid w:val="00D13E0D"/>
    <w:rsid w:val="00D1528F"/>
    <w:rsid w:val="00D20D95"/>
    <w:rsid w:val="00D22864"/>
    <w:rsid w:val="00D2621D"/>
    <w:rsid w:val="00D27949"/>
    <w:rsid w:val="00D315E8"/>
    <w:rsid w:val="00D34183"/>
    <w:rsid w:val="00D352D6"/>
    <w:rsid w:val="00D41F2C"/>
    <w:rsid w:val="00D434AC"/>
    <w:rsid w:val="00D434BB"/>
    <w:rsid w:val="00D439FD"/>
    <w:rsid w:val="00D46403"/>
    <w:rsid w:val="00D464B7"/>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724B"/>
    <w:rsid w:val="00D87465"/>
    <w:rsid w:val="00D875CB"/>
    <w:rsid w:val="00D8768C"/>
    <w:rsid w:val="00D91E40"/>
    <w:rsid w:val="00D935F2"/>
    <w:rsid w:val="00D95206"/>
    <w:rsid w:val="00D9659A"/>
    <w:rsid w:val="00D9772B"/>
    <w:rsid w:val="00D977E8"/>
    <w:rsid w:val="00D97BCD"/>
    <w:rsid w:val="00DA034E"/>
    <w:rsid w:val="00DA318E"/>
    <w:rsid w:val="00DA3649"/>
    <w:rsid w:val="00DA381B"/>
    <w:rsid w:val="00DA5506"/>
    <w:rsid w:val="00DA55A5"/>
    <w:rsid w:val="00DA577B"/>
    <w:rsid w:val="00DA5D25"/>
    <w:rsid w:val="00DA7731"/>
    <w:rsid w:val="00DA77B5"/>
    <w:rsid w:val="00DB25FC"/>
    <w:rsid w:val="00DB3E79"/>
    <w:rsid w:val="00DB4BF7"/>
    <w:rsid w:val="00DB5BD0"/>
    <w:rsid w:val="00DB728E"/>
    <w:rsid w:val="00DB7466"/>
    <w:rsid w:val="00DB7B08"/>
    <w:rsid w:val="00DB7F75"/>
    <w:rsid w:val="00DC2D7D"/>
    <w:rsid w:val="00DC4A06"/>
    <w:rsid w:val="00DC63AD"/>
    <w:rsid w:val="00DC71EA"/>
    <w:rsid w:val="00DC7926"/>
    <w:rsid w:val="00DD136A"/>
    <w:rsid w:val="00DD268C"/>
    <w:rsid w:val="00DD3B68"/>
    <w:rsid w:val="00DD51F6"/>
    <w:rsid w:val="00DE0B4E"/>
    <w:rsid w:val="00DE13A4"/>
    <w:rsid w:val="00DE251B"/>
    <w:rsid w:val="00DE4190"/>
    <w:rsid w:val="00DE4224"/>
    <w:rsid w:val="00DE44B2"/>
    <w:rsid w:val="00DE46B4"/>
    <w:rsid w:val="00DE4C3A"/>
    <w:rsid w:val="00DF04FC"/>
    <w:rsid w:val="00DF0BCC"/>
    <w:rsid w:val="00DF27AD"/>
    <w:rsid w:val="00DF3D8A"/>
    <w:rsid w:val="00DF4407"/>
    <w:rsid w:val="00DF47BA"/>
    <w:rsid w:val="00DF5342"/>
    <w:rsid w:val="00DF59AE"/>
    <w:rsid w:val="00DF6584"/>
    <w:rsid w:val="00DF6FCE"/>
    <w:rsid w:val="00E02868"/>
    <w:rsid w:val="00E0321F"/>
    <w:rsid w:val="00E04A62"/>
    <w:rsid w:val="00E1164A"/>
    <w:rsid w:val="00E1383F"/>
    <w:rsid w:val="00E1428F"/>
    <w:rsid w:val="00E15D08"/>
    <w:rsid w:val="00E21591"/>
    <w:rsid w:val="00E21BF5"/>
    <w:rsid w:val="00E22A1C"/>
    <w:rsid w:val="00E22FCD"/>
    <w:rsid w:val="00E23B87"/>
    <w:rsid w:val="00E23C2B"/>
    <w:rsid w:val="00E24648"/>
    <w:rsid w:val="00E24749"/>
    <w:rsid w:val="00E31203"/>
    <w:rsid w:val="00E3232E"/>
    <w:rsid w:val="00E33BE5"/>
    <w:rsid w:val="00E33EAD"/>
    <w:rsid w:val="00E34A50"/>
    <w:rsid w:val="00E34B92"/>
    <w:rsid w:val="00E34F8D"/>
    <w:rsid w:val="00E365DC"/>
    <w:rsid w:val="00E366EC"/>
    <w:rsid w:val="00E404F2"/>
    <w:rsid w:val="00E40989"/>
    <w:rsid w:val="00E40A92"/>
    <w:rsid w:val="00E46954"/>
    <w:rsid w:val="00E473A6"/>
    <w:rsid w:val="00E47F42"/>
    <w:rsid w:val="00E5050A"/>
    <w:rsid w:val="00E51FF0"/>
    <w:rsid w:val="00E53222"/>
    <w:rsid w:val="00E54730"/>
    <w:rsid w:val="00E5492E"/>
    <w:rsid w:val="00E60DC4"/>
    <w:rsid w:val="00E610AC"/>
    <w:rsid w:val="00E62DFC"/>
    <w:rsid w:val="00E636AC"/>
    <w:rsid w:val="00E6487C"/>
    <w:rsid w:val="00E65AD5"/>
    <w:rsid w:val="00E65FB5"/>
    <w:rsid w:val="00E66B93"/>
    <w:rsid w:val="00E67CAC"/>
    <w:rsid w:val="00E70852"/>
    <w:rsid w:val="00E70C76"/>
    <w:rsid w:val="00E71423"/>
    <w:rsid w:val="00E73637"/>
    <w:rsid w:val="00E73CAF"/>
    <w:rsid w:val="00E73E78"/>
    <w:rsid w:val="00E75AA9"/>
    <w:rsid w:val="00E76CC1"/>
    <w:rsid w:val="00E819ED"/>
    <w:rsid w:val="00E8250B"/>
    <w:rsid w:val="00E835F3"/>
    <w:rsid w:val="00E84D76"/>
    <w:rsid w:val="00E86AB5"/>
    <w:rsid w:val="00E86E08"/>
    <w:rsid w:val="00E91FBB"/>
    <w:rsid w:val="00E92412"/>
    <w:rsid w:val="00E95EC6"/>
    <w:rsid w:val="00EA0A00"/>
    <w:rsid w:val="00EA17A2"/>
    <w:rsid w:val="00EA21CF"/>
    <w:rsid w:val="00EA239E"/>
    <w:rsid w:val="00EA2424"/>
    <w:rsid w:val="00EA4B07"/>
    <w:rsid w:val="00EA651B"/>
    <w:rsid w:val="00EB08FB"/>
    <w:rsid w:val="00EB118F"/>
    <w:rsid w:val="00EB4B7A"/>
    <w:rsid w:val="00EB4BAC"/>
    <w:rsid w:val="00EB7CDF"/>
    <w:rsid w:val="00EC05DF"/>
    <w:rsid w:val="00EC08DF"/>
    <w:rsid w:val="00EC1812"/>
    <w:rsid w:val="00EC4ADA"/>
    <w:rsid w:val="00EC56EA"/>
    <w:rsid w:val="00ED16CC"/>
    <w:rsid w:val="00ED2F15"/>
    <w:rsid w:val="00ED3887"/>
    <w:rsid w:val="00ED3BF2"/>
    <w:rsid w:val="00ED464D"/>
    <w:rsid w:val="00ED4BC0"/>
    <w:rsid w:val="00ED5E86"/>
    <w:rsid w:val="00ED67AA"/>
    <w:rsid w:val="00EE21F0"/>
    <w:rsid w:val="00EE580C"/>
    <w:rsid w:val="00EE6B95"/>
    <w:rsid w:val="00EE74E9"/>
    <w:rsid w:val="00EE7B0D"/>
    <w:rsid w:val="00EF03E7"/>
    <w:rsid w:val="00EF05A4"/>
    <w:rsid w:val="00EF09FB"/>
    <w:rsid w:val="00EF0BB5"/>
    <w:rsid w:val="00EF2F97"/>
    <w:rsid w:val="00EF3153"/>
    <w:rsid w:val="00EF3873"/>
    <w:rsid w:val="00EF3D60"/>
    <w:rsid w:val="00F006C4"/>
    <w:rsid w:val="00F02B9D"/>
    <w:rsid w:val="00F032DF"/>
    <w:rsid w:val="00F034A4"/>
    <w:rsid w:val="00F040B1"/>
    <w:rsid w:val="00F04D54"/>
    <w:rsid w:val="00F05C6B"/>
    <w:rsid w:val="00F112CD"/>
    <w:rsid w:val="00F153F1"/>
    <w:rsid w:val="00F15798"/>
    <w:rsid w:val="00F234E5"/>
    <w:rsid w:val="00F25AC2"/>
    <w:rsid w:val="00F260CF"/>
    <w:rsid w:val="00F26628"/>
    <w:rsid w:val="00F30B0D"/>
    <w:rsid w:val="00F30EE4"/>
    <w:rsid w:val="00F40806"/>
    <w:rsid w:val="00F417A5"/>
    <w:rsid w:val="00F43A77"/>
    <w:rsid w:val="00F4653E"/>
    <w:rsid w:val="00F46B5F"/>
    <w:rsid w:val="00F472F7"/>
    <w:rsid w:val="00F47E9C"/>
    <w:rsid w:val="00F52AAF"/>
    <w:rsid w:val="00F55151"/>
    <w:rsid w:val="00F57DE8"/>
    <w:rsid w:val="00F64AD2"/>
    <w:rsid w:val="00F666CE"/>
    <w:rsid w:val="00F7059D"/>
    <w:rsid w:val="00F73017"/>
    <w:rsid w:val="00F738A2"/>
    <w:rsid w:val="00F74A7E"/>
    <w:rsid w:val="00F75599"/>
    <w:rsid w:val="00F77261"/>
    <w:rsid w:val="00F77DFD"/>
    <w:rsid w:val="00F8223C"/>
    <w:rsid w:val="00F82A66"/>
    <w:rsid w:val="00F82F41"/>
    <w:rsid w:val="00F857C8"/>
    <w:rsid w:val="00F85DFD"/>
    <w:rsid w:val="00F8658E"/>
    <w:rsid w:val="00F9088C"/>
    <w:rsid w:val="00F916E4"/>
    <w:rsid w:val="00F9188F"/>
    <w:rsid w:val="00F91FD7"/>
    <w:rsid w:val="00F92E2D"/>
    <w:rsid w:val="00F93540"/>
    <w:rsid w:val="00F93638"/>
    <w:rsid w:val="00F94F4F"/>
    <w:rsid w:val="00FA06AC"/>
    <w:rsid w:val="00FA06FB"/>
    <w:rsid w:val="00FA10DA"/>
    <w:rsid w:val="00FA2CEA"/>
    <w:rsid w:val="00FA4C7F"/>
    <w:rsid w:val="00FA610D"/>
    <w:rsid w:val="00FA7DC2"/>
    <w:rsid w:val="00FA7E5C"/>
    <w:rsid w:val="00FB0D46"/>
    <w:rsid w:val="00FB132C"/>
    <w:rsid w:val="00FB17D7"/>
    <w:rsid w:val="00FB1BDF"/>
    <w:rsid w:val="00FB4CE9"/>
    <w:rsid w:val="00FB7462"/>
    <w:rsid w:val="00FB7AD9"/>
    <w:rsid w:val="00FC13A3"/>
    <w:rsid w:val="00FC448B"/>
    <w:rsid w:val="00FC7B51"/>
    <w:rsid w:val="00FD2C7D"/>
    <w:rsid w:val="00FD34C8"/>
    <w:rsid w:val="00FD7B77"/>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574048">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60253206">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3573132">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27300221">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72711361">
      <w:bodyDiv w:val="1"/>
      <w:marLeft w:val="0"/>
      <w:marRight w:val="0"/>
      <w:marTop w:val="0"/>
      <w:marBottom w:val="0"/>
      <w:divBdr>
        <w:top w:val="none" w:sz="0" w:space="0" w:color="auto"/>
        <w:left w:val="none" w:sz="0" w:space="0" w:color="auto"/>
        <w:bottom w:val="none" w:sz="0" w:space="0" w:color="auto"/>
        <w:right w:val="none" w:sz="0" w:space="0" w:color="auto"/>
      </w:divBdr>
    </w:div>
    <w:div w:id="284043951">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418504">
      <w:bodyDiv w:val="1"/>
      <w:marLeft w:val="0"/>
      <w:marRight w:val="0"/>
      <w:marTop w:val="0"/>
      <w:marBottom w:val="0"/>
      <w:divBdr>
        <w:top w:val="none" w:sz="0" w:space="0" w:color="auto"/>
        <w:left w:val="none" w:sz="0" w:space="0" w:color="auto"/>
        <w:bottom w:val="none" w:sz="0" w:space="0" w:color="auto"/>
        <w:right w:val="none" w:sz="0" w:space="0" w:color="auto"/>
      </w:divBdr>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512064112">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42595679">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86172061">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697006657">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1948454">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68937671">
      <w:bodyDiv w:val="1"/>
      <w:marLeft w:val="0"/>
      <w:marRight w:val="0"/>
      <w:marTop w:val="0"/>
      <w:marBottom w:val="0"/>
      <w:divBdr>
        <w:top w:val="none" w:sz="0" w:space="0" w:color="auto"/>
        <w:left w:val="none" w:sz="0" w:space="0" w:color="auto"/>
        <w:bottom w:val="none" w:sz="0" w:space="0" w:color="auto"/>
        <w:right w:val="none" w:sz="0" w:space="0" w:color="auto"/>
      </w:divBdr>
    </w:div>
    <w:div w:id="769737064">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5174773">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942300847">
      <w:bodyDiv w:val="1"/>
      <w:marLeft w:val="0"/>
      <w:marRight w:val="0"/>
      <w:marTop w:val="0"/>
      <w:marBottom w:val="0"/>
      <w:divBdr>
        <w:top w:val="none" w:sz="0" w:space="0" w:color="auto"/>
        <w:left w:val="none" w:sz="0" w:space="0" w:color="auto"/>
        <w:bottom w:val="none" w:sz="0" w:space="0" w:color="auto"/>
        <w:right w:val="none" w:sz="0" w:space="0" w:color="auto"/>
      </w:divBdr>
    </w:div>
    <w:div w:id="960645960">
      <w:bodyDiv w:val="1"/>
      <w:marLeft w:val="0"/>
      <w:marRight w:val="0"/>
      <w:marTop w:val="0"/>
      <w:marBottom w:val="0"/>
      <w:divBdr>
        <w:top w:val="none" w:sz="0" w:space="0" w:color="auto"/>
        <w:left w:val="none" w:sz="0" w:space="0" w:color="auto"/>
        <w:bottom w:val="none" w:sz="0" w:space="0" w:color="auto"/>
        <w:right w:val="none" w:sz="0" w:space="0" w:color="auto"/>
      </w:divBdr>
    </w:div>
    <w:div w:id="962271874">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21930370">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088112843">
      <w:bodyDiv w:val="1"/>
      <w:marLeft w:val="0"/>
      <w:marRight w:val="0"/>
      <w:marTop w:val="0"/>
      <w:marBottom w:val="0"/>
      <w:divBdr>
        <w:top w:val="none" w:sz="0" w:space="0" w:color="auto"/>
        <w:left w:val="none" w:sz="0" w:space="0" w:color="auto"/>
        <w:bottom w:val="none" w:sz="0" w:space="0" w:color="auto"/>
        <w:right w:val="none" w:sz="0" w:space="0" w:color="auto"/>
      </w:divBdr>
    </w:div>
    <w:div w:id="1096824852">
      <w:bodyDiv w:val="1"/>
      <w:marLeft w:val="0"/>
      <w:marRight w:val="0"/>
      <w:marTop w:val="0"/>
      <w:marBottom w:val="0"/>
      <w:divBdr>
        <w:top w:val="none" w:sz="0" w:space="0" w:color="auto"/>
        <w:left w:val="none" w:sz="0" w:space="0" w:color="auto"/>
        <w:bottom w:val="none" w:sz="0" w:space="0" w:color="auto"/>
        <w:right w:val="none" w:sz="0" w:space="0" w:color="auto"/>
      </w:divBdr>
    </w:div>
    <w:div w:id="1122726558">
      <w:bodyDiv w:val="1"/>
      <w:marLeft w:val="0"/>
      <w:marRight w:val="0"/>
      <w:marTop w:val="0"/>
      <w:marBottom w:val="0"/>
      <w:divBdr>
        <w:top w:val="none" w:sz="0" w:space="0" w:color="auto"/>
        <w:left w:val="none" w:sz="0" w:space="0" w:color="auto"/>
        <w:bottom w:val="none" w:sz="0" w:space="0" w:color="auto"/>
        <w:right w:val="none" w:sz="0" w:space="0" w:color="auto"/>
      </w:divBdr>
    </w:div>
    <w:div w:id="1126432916">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173565805">
      <w:bodyDiv w:val="1"/>
      <w:marLeft w:val="0"/>
      <w:marRight w:val="0"/>
      <w:marTop w:val="0"/>
      <w:marBottom w:val="0"/>
      <w:divBdr>
        <w:top w:val="none" w:sz="0" w:space="0" w:color="auto"/>
        <w:left w:val="none" w:sz="0" w:space="0" w:color="auto"/>
        <w:bottom w:val="none" w:sz="0" w:space="0" w:color="auto"/>
        <w:right w:val="none" w:sz="0" w:space="0" w:color="auto"/>
      </w:divBdr>
    </w:div>
    <w:div w:id="1187788802">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34584442">
      <w:bodyDiv w:val="1"/>
      <w:marLeft w:val="0"/>
      <w:marRight w:val="0"/>
      <w:marTop w:val="0"/>
      <w:marBottom w:val="0"/>
      <w:divBdr>
        <w:top w:val="none" w:sz="0" w:space="0" w:color="auto"/>
        <w:left w:val="none" w:sz="0" w:space="0" w:color="auto"/>
        <w:bottom w:val="none" w:sz="0" w:space="0" w:color="auto"/>
        <w:right w:val="none" w:sz="0" w:space="0" w:color="auto"/>
      </w:divBdr>
    </w:div>
    <w:div w:id="1238787965">
      <w:bodyDiv w:val="1"/>
      <w:marLeft w:val="0"/>
      <w:marRight w:val="0"/>
      <w:marTop w:val="0"/>
      <w:marBottom w:val="0"/>
      <w:divBdr>
        <w:top w:val="none" w:sz="0" w:space="0" w:color="auto"/>
        <w:left w:val="none" w:sz="0" w:space="0" w:color="auto"/>
        <w:bottom w:val="none" w:sz="0" w:space="0" w:color="auto"/>
        <w:right w:val="none" w:sz="0" w:space="0" w:color="auto"/>
      </w:divBdr>
    </w:div>
    <w:div w:id="1251742073">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0676299">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324579852">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476726188">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590234695">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780643921">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47018284">
      <w:bodyDiv w:val="1"/>
      <w:marLeft w:val="0"/>
      <w:marRight w:val="0"/>
      <w:marTop w:val="0"/>
      <w:marBottom w:val="0"/>
      <w:divBdr>
        <w:top w:val="none" w:sz="0" w:space="0" w:color="auto"/>
        <w:left w:val="none" w:sz="0" w:space="0" w:color="auto"/>
        <w:bottom w:val="none" w:sz="0" w:space="0" w:color="auto"/>
        <w:right w:val="none" w:sz="0" w:space="0" w:color="auto"/>
      </w:divBdr>
    </w:div>
    <w:div w:id="1860580320">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897740083">
      <w:bodyDiv w:val="1"/>
      <w:marLeft w:val="0"/>
      <w:marRight w:val="0"/>
      <w:marTop w:val="0"/>
      <w:marBottom w:val="0"/>
      <w:divBdr>
        <w:top w:val="none" w:sz="0" w:space="0" w:color="auto"/>
        <w:left w:val="none" w:sz="0" w:space="0" w:color="auto"/>
        <w:bottom w:val="none" w:sz="0" w:space="0" w:color="auto"/>
        <w:right w:val="none" w:sz="0" w:space="0" w:color="auto"/>
      </w:divBdr>
    </w:div>
    <w:div w:id="1918513678">
      <w:bodyDiv w:val="1"/>
      <w:marLeft w:val="0"/>
      <w:marRight w:val="0"/>
      <w:marTop w:val="0"/>
      <w:marBottom w:val="0"/>
      <w:divBdr>
        <w:top w:val="none" w:sz="0" w:space="0" w:color="auto"/>
        <w:left w:val="none" w:sz="0" w:space="0" w:color="auto"/>
        <w:bottom w:val="none" w:sz="0" w:space="0" w:color="auto"/>
        <w:right w:val="none" w:sz="0" w:space="0" w:color="auto"/>
      </w:divBdr>
    </w:div>
    <w:div w:id="1928270376">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693713">
      <w:bodyDiv w:val="1"/>
      <w:marLeft w:val="0"/>
      <w:marRight w:val="0"/>
      <w:marTop w:val="0"/>
      <w:marBottom w:val="0"/>
      <w:divBdr>
        <w:top w:val="none" w:sz="0" w:space="0" w:color="auto"/>
        <w:left w:val="none" w:sz="0" w:space="0" w:color="auto"/>
        <w:bottom w:val="none" w:sz="0" w:space="0" w:color="auto"/>
        <w:right w:val="none" w:sz="0" w:space="0" w:color="auto"/>
      </w:divBdr>
    </w:div>
    <w:div w:id="2038433260">
      <w:bodyDiv w:val="1"/>
      <w:marLeft w:val="0"/>
      <w:marRight w:val="0"/>
      <w:marTop w:val="0"/>
      <w:marBottom w:val="0"/>
      <w:divBdr>
        <w:top w:val="none" w:sz="0" w:space="0" w:color="auto"/>
        <w:left w:val="none" w:sz="0" w:space="0" w:color="auto"/>
        <w:bottom w:val="none" w:sz="0" w:space="0" w:color="auto"/>
        <w:right w:val="none" w:sz="0" w:space="0" w:color="auto"/>
      </w:divBdr>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82407080">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JeXedIE4ynZQ4FM2pjlCHj9vhrVdCZ0HWVFAkxqXm1o=</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bLTBmPoDaT/gbw1jq8Nis8llFFpYf1Ti0ui9WW9ga0M=</DigestValue>
    </Reference>
  </SignedInfo>
  <SignatureValue>o13jUtEN/g5RDk/STcJtdXq1g3OZtqMMEklcda/bFwytUUYAOVTGVRoHi8PGEzn0wlFUSnosPcHW
hvK2hcTnNIFr84SU6DHOX7TOiNgO7cvmihRAAmddq5iO/XjzUXJ5hf5nAYqXnkKPZCXl/Yj/H//2
1JAaE+8PC0ejm9bI9cUmBqeeP1wWBrVMFGlW288zKyV29gIFdz0mdJ630MEMlcQnGY9PS3nR6Oxu
HL2mewURGbJ3S5CcBXgnH9cXTQqagW6gjqqaERXoPxabLt0WBYZAHtRG77x9AJAlX+PyCT7FyxBG
lrubVWKXYpT7yOwCxQ1ZnNiAZ11OQtdPIr6EgA==</SignatureValue>
  <KeyInfo>
    <X509Data>
      <X509Certificate>MIIGKjCCBBKgAwIBAgIQVAEBAcM2pVzyG3+7k9d7jzANBgkqhkiG9w0BAQsFADBZMRUwEwYDVQQDDAxWTlBULUNBIFNIQTIxMzAxBgNVBAoMKlZJRVROQU0gUE9TVFMgQU5EIFRFTEVDT01NVU5JQ0FUSU9OUyBHUk9VUDELMAkGA1UEBhMCVk4wHhcNMjUwNjI1MTEwNTA5WhcNMjg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ySa/3qgu0uD8F5ElCiZMs3ShHi3267MoekjJ8Gm9DKearXhcDSKiE4nP/vj5USHSRHAjEiXSfC8sXJX410lhBY0SAgZMS+XNwOU84hPTWIaPJb/Cc9WZYxygbRmRYd3HOwRPfx9k0SYftq+yspj9ybKBGU3ZBXX4ZylKdzpm8f0/tKGkAz8ijIk9gJcEUCGiWrx/XQWrP2HEXMpcok/GLClUAHPAjzaSGF/vL5BlfMRw/NaZZVOyuhWWRFIi5xa7kfj3yl1840UaWiE7LiTvrh6HOGlm3I2e04d4J1ZUp/HXZ3NLpj2+jjBcHv/7ya26P8hphR9Nqv79033w2Ey5LAgMBAAGjggFoMIIBZDAMBgNVHRMBAf8EAjAAMB8GA1UdIwQYMBaAFGuVxMQpI8onE8sE8P106s29CP/BMIGHBggrBgEFBQcBAQR7MHkwPgYIKwYBBQUHMAKGMmh0dHA6Ly9wdWIudm5wdC1jYS52bi9jZXJ0cy92bnB0Y2Etc2hhMjU2LTIwMjQuY2VyMDcGCCsGAQUFBzABhitodHRwOi8vb2NzcC1zaGEyNTYudm5wdC1jYS52bi9yZXNwb25kZXIyMDI0MB0GA1UdEQQWMBSBEmxpbmhjbkBiaWR2LmNvbS52bjAVBgNVHSUEDjAMBgorBgEEAYI3CgMMMEQGA1UdHwQ9MDswOaA3oDWGM2h0dHA6Ly9jcmwtc2hhMjU2LnZucHQtY2Eudm4vdm5wdGNhLXNoYTI1Ni0yMDI0LmNybDAdBgNVHQ4EFgQUgt2rg7+lVRelieFLX3fmtS1hBPswDgYDVR0PAQH/BAQDAgTwMA0GCSqGSIb3DQEBCwUAA4ICAQAM64i2VIibd9/P5a2YUSlfrDnhItiUxnwQ5afjNlg4Gw03ZVpRLw0+WXYh5I1bDZj9NgghTE7khgriXm3O9Tok2liV62Wm+dnBWYAA1jzjSR4qSnxRqKwp5+riL7UZM13gV9QHwCqMKaHc/G465RskIsd6ZFTo9PXy59ieYpVaElD35CtT3hw2uQe/l0z4ESUb9O70VEuq38Yju3Jii2DetQxwMKBt89XwcZ/khKIild+BitPZYnrDcJEkkJXLHyyrdfQr/tFBdZeJrKWfaPX7Pj36wx5ws1JFXinu2J5Ww4xXT2MKEjoRssHuczWdoDyCd1PG70kZUSdGzC79qhdQc6x1tzs+ocaD9G2685RgTm5EDtyRh95+UDqf1wEw/LY6YEPa/K1A/QUWlyuY36urr2dc8nhOZLD0ipWYKaOIBHJGBhNg8A+EI/aouactlcpMQTKcYhHc4fSYZSRoWUXWpYPA//rEmuUtn8mT+10MbFbfA+PoHvXbxupVQR3F77B9/XVx0I94PRuKXBV7BXAjfA/mXL2eJgwie9s+cUUH3mRs0og1qFzKu/UVYbiYdn02fvLXX8X7AnTnCRyUXTEwRKcgR56GHsIlIn7C8KgbTElzno182nbTwoD8HVxauQx8pVpWq1x4k3bHnzjR8SACAogzw4F+ruqmP4oijn8+2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dwUwq81h1u6vPwNBRuowdHrSVZxPfGAjPU8GUM/6yTw=</DigestValue>
      </Reference>
      <Reference URI="/word/endnotes.xml?ContentType=application/vnd.openxmlformats-officedocument.wordprocessingml.endnotes+xml">
        <DigestMethod Algorithm="http://www.w3.org/2001/04/xmlenc#sha256"/>
        <DigestValue>E5It4zHnZvUxFPyZkvnbMdxY3T4MlUsCFtscPwCaPBg=</DigestValue>
      </Reference>
      <Reference URI="/word/fontTable.xml?ContentType=application/vnd.openxmlformats-officedocument.wordprocessingml.fontTable+xml">
        <DigestMethod Algorithm="http://www.w3.org/2001/04/xmlenc#sha256"/>
        <DigestValue>RrRkQPC25uvftVJm7Lrn1bxqPEagv4hh/XMj7WKKXiQ=</DigestValue>
      </Reference>
      <Reference URI="/word/footer1.xml?ContentType=application/vnd.openxmlformats-officedocument.wordprocessingml.footer+xml">
        <DigestMethod Algorithm="http://www.w3.org/2001/04/xmlenc#sha256"/>
        <DigestValue>OC7la18a39fnWU1VdlXQJ52sljNGOT5IUtp+l5kpP+Y=</DigestValue>
      </Reference>
      <Reference URI="/word/footnotes.xml?ContentType=application/vnd.openxmlformats-officedocument.wordprocessingml.footnotes+xml">
        <DigestMethod Algorithm="http://www.w3.org/2001/04/xmlenc#sha256"/>
        <DigestValue>hp4B/Gp1j7nB+uyHpNqGNQr5YjWlYhQDuh5N5pMJld4=</DigestValue>
      </Reference>
      <Reference URI="/word/numbering.xml?ContentType=application/vnd.openxmlformats-officedocument.wordprocessingml.numbering+xml">
        <DigestMethod Algorithm="http://www.w3.org/2001/04/xmlenc#sha256"/>
        <DigestValue>VrVli5tqXFQQJsSltjtpaiTbkV0ZZqAdfiszpVpSNS0=</DigestValue>
      </Reference>
      <Reference URI="/word/settings.xml?ContentType=application/vnd.openxmlformats-officedocument.wordprocessingml.settings+xml">
        <DigestMethod Algorithm="http://www.w3.org/2001/04/xmlenc#sha256"/>
        <DigestValue>WBzfJ7reTMKCP6eohv3kxjcysWyDzwqILhOFjGwuMZI=</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2jtu/CuoOe7JdWfg2UQRe3HfnIyC/0Njw3HXQaw+Ul8=</DigestValue>
      </Reference>
    </Manifest>
    <SignatureProperties>
      <SignatureProperty Id="idSignatureTime" Target="#idPackageSignature">
        <mdssi:SignatureTime xmlns:mdssi="http://schemas.openxmlformats.org/package/2006/digital-signature">
          <mdssi:Format>YYYY-MM-DDThh:mm:ssTZD</mdssi:Format>
          <mdssi:Value>2026-01-19T03:20:26Z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2026-01-19T03:20:26Z</xd:SigningTime>
          <xd:SigningCertificate>
            <xd:Cert>
              <xd:CertDigest>
                <DigestMethod Algorithm="http://www.w3.org/2001/04/xmlenc#sha256"/>
                <DigestValue>tqKyF8OLtAprw2JpiIP8PHGXPo8RLujONFoYBbJByjs=</DigestValue>
              </xd:CertDigest>
              <xd:IssuerSerial>
                <X509IssuerName>C=VN, O=VIETNAM POSTS AND TELECOMMUNICATIONS GROUP, CN=VNPT-CA SHA2</X509IssuerName>
                <X509SerialNumber>111660364364844874131920369775344581519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IN63gj8+RLQxnG6Vma6nR2OibWbQU8N3slVhUDIs2Us=</DigestValue>
    </Reference>
    <Reference Type="http://www.w3.org/2000/09/xmldsig#Object" URI="#idOfficeObject">
      <DigestMethod Algorithm="http://www.w3.org/2001/04/xmlenc#sha256"/>
      <DigestValue>vUhSmLhkk5FOQrFgeII5jeaIgypnQtvZmrEJgCf0/+4=</DigestValue>
    </Reference>
    <Reference Type="http://uri.etsi.org/01903#SignedProperties" URI="#idSignedProperties">
      <Transforms>
        <Transform Algorithm="http://www.w3.org/TR/2001/REC-xml-c14n-20010315"/>
      </Transforms>
      <DigestMethod Algorithm="http://www.w3.org/2001/04/xmlenc#sha256"/>
      <DigestValue>+u4Edq7JkxKsuUMCLdKtBaHV8I5CVYufmsLu8YAtKU4=</DigestValue>
    </Reference>
  </SignedInfo>
  <SignatureValue>ERz5ShLo/RUfc3U6UjT0FvdPCp7yAVFaRRz23+cSrfzRT74N8CJC5BssRjb8amwgYDyS6RfJ6PNf
JjHbIoD0qsLaNk8I9QgQntYIr0BtnQuRaC3TTfQI1gJuUDnsfB7m7N4d00yjNUIcBUJzKJjBGutN
8Tej680wGpPY2lrG0VpsDJNSNpxqzqaCIOYhCg0PuAE2SUI/nxY1xRG2kxms/19tXmXYq+bVN/OW
EZiHCzVXQM6kaGeS7urqzQC4c96h0PXb6CHG7X4RuOFi28OJqBRBLHtjHMMPwgk8qx4xbkofxP88
goktJY68UGDEs7yKHdNN1RofQcanm51APuj97A==</SignatureValue>
  <KeyInfo>
    <X509Data>
      <X509Certificate>MIIGAjCCA+qgAwIBAgIQVAEBAekZ7njiTdhr8ASL3TANBgkqhkiG9w0BAQsFADBZMRUwEwYDVQQDDAxWTlBULUNBIFNIQTIxMzAxBgNVBAoMKlZJRVROQU0gUE9TVFMgQU5EIFRFTEVDT01NVU5JQ0FUSU9OUyBHUk9VUDELMAkGA1UEBhMCVk4wHhcNMjUwMjI0MTAxOTExWhcNMjYwMj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ADyJUd5GAH0zJ6LeBzeLkwDiY+JNrEttQMagBLJUyXKHYjz60O/+dVdBzl5XqEayzV1mqhYbsuAZeM3BSl5v0FQ4B8Hd/GSpSbOGDaGQ8ie/7GRj1QIGfyKtOXTcxiDVuJQin0xpe1JqvXKNUuICjmKq9Bf6b247sJAjJ3wSjJFWFfSyZlXPo7abxnA0hKFvPh7OirPtkf9niFzyi5P5MM43eDCeFbX9JuvnpZE4N3ay92XFyjUHEzrLM3g5KW3/tMtGDlMPGZqneOaCX0dTft9ZwzycVc99fTBH44Ky1ZiZql/rRIPFthxGBA8Zu4JQzWnw5loDvmqPM1Gho/+Lr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QiTiOSf/MpIY1DFfhG1xXBEaXmNDAOBgNVHQ8BAf8EBAMCBPAwDQYJKoZIhvcNAQELBQADggIBAJcI/Ws3h2q0wRzAT1402r7NC3h9vjdMaqI64dbi9zToCOodxR2fcGC9LSGV1m/+63DK2pbFbBiE9RK26UfepwRcd7Ts9nvYJ26E/CT8WHrJAKwbcEWlKJnjiuyo31EN/YEPkGo8V0hAq8pSeQrZb27TE8Vb/rG8uJPyPO0z4qq9+NguACaJxRSyLKqyAn6fuKVjjFs2oIlvDZlkEDUnVH0qhks9M38KrIV/4jmH4zwVzKHTCUB1l7C8JpeROzd6CmABIOT0XDEkeQ8xOa+BrTFgD/S2KVEvbilEmBFtocMTd9jiZ9i1tay7h6sfvK+4NXYOE3jAiXovVMSI7EeEePydmnrQqe9z6y4hgGy5fuIqf940GlSevxZIE73WTEbQ1TGkZ7k6ZP77aq2nmPaWJ+T55mFkrL2qDI/u2L/U0oYwasms/uQIAQs9kFsvDaDXThOBUbhRAj6UOc0/wB9Qu713rifH52nVcb9uFk1NM+f8SDLsaxKLwh1K5eelwkI0/c8bxVEbzvG2zPYVp8NZvhcIk8PD8SGuuX0G2h4+HPs1keoTG8IJNQ9O4d5WAks75Jdb5jexms10YHS0VXxh9yfqBjAZc1bh36ca1+sLlkrUVf9mmcQiWQL6rYIgA2w2DzczmNvTdptoaHwIuVTc4nQYRBL6yRFMZ4d8I22RmRBR</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dwUwq81h1u6vPwNBRuowdHrSVZxPfGAjPU8GUM/6yTw=</DigestValue>
      </Reference>
      <Reference URI="/word/endnotes.xml?ContentType=application/vnd.openxmlformats-officedocument.wordprocessingml.endnotes+xml">
        <DigestMethod Algorithm="http://www.w3.org/2001/04/xmlenc#sha256"/>
        <DigestValue>E5It4zHnZvUxFPyZkvnbMdxY3T4MlUsCFtscPwCaPBg=</DigestValue>
      </Reference>
      <Reference URI="/word/fontTable.xml?ContentType=application/vnd.openxmlformats-officedocument.wordprocessingml.fontTable+xml">
        <DigestMethod Algorithm="http://www.w3.org/2001/04/xmlenc#sha256"/>
        <DigestValue>RrRkQPC25uvftVJm7Lrn1bxqPEagv4hh/XMj7WKKXiQ=</DigestValue>
      </Reference>
      <Reference URI="/word/footer1.xml?ContentType=application/vnd.openxmlformats-officedocument.wordprocessingml.footer+xml">
        <DigestMethod Algorithm="http://www.w3.org/2001/04/xmlenc#sha256"/>
        <DigestValue>OC7la18a39fnWU1VdlXQJ52sljNGOT5IUtp+l5kpP+Y=</DigestValue>
      </Reference>
      <Reference URI="/word/footnotes.xml?ContentType=application/vnd.openxmlformats-officedocument.wordprocessingml.footnotes+xml">
        <DigestMethod Algorithm="http://www.w3.org/2001/04/xmlenc#sha256"/>
        <DigestValue>hp4B/Gp1j7nB+uyHpNqGNQr5YjWlYhQDuh5N5pMJld4=</DigestValue>
      </Reference>
      <Reference URI="/word/numbering.xml?ContentType=application/vnd.openxmlformats-officedocument.wordprocessingml.numbering+xml">
        <DigestMethod Algorithm="http://www.w3.org/2001/04/xmlenc#sha256"/>
        <DigestValue>VrVli5tqXFQQJsSltjtpaiTbkV0ZZqAdfiszpVpSNS0=</DigestValue>
      </Reference>
      <Reference URI="/word/settings.xml?ContentType=application/vnd.openxmlformats-officedocument.wordprocessingml.settings+xml">
        <DigestMethod Algorithm="http://www.w3.org/2001/04/xmlenc#sha256"/>
        <DigestValue>WBzfJ7reTMKCP6eohv3kxjcysWyDzwqILhOFjGwuMZI=</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2jtu/CuoOe7JdWfg2UQRe3HfnIyC/0Njw3HXQaw+Ul8=</DigestValue>
      </Reference>
    </Manifest>
    <SignatureProperties>
      <SignatureProperty Id="idSignatureTime" Target="#idPackageSignature">
        <mdssi:SignatureTime xmlns:mdssi="http://schemas.openxmlformats.org/package/2006/digital-signature">
          <mdssi:Format>YYYY-MM-DDThh:mm:ssTZD</mdssi:Format>
          <mdssi:Value>2026-01-20T03:36:02Z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16.0.17328/26</OfficeVersion>
          <ApplicationVersion>16.0.17328</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2026-01-20T03:36:02Z</xd:SigningTime>
          <xd:SigningCertificate>
            <xd:Cert>
              <xd:CertDigest>
                <DigestMethod Algorithm="http://www.w3.org/2001/04/xmlenc#sha256"/>
                <DigestValue>yMpHupt0iWHi/UDLzxSJea0QNUnlVlvRlGfsBD5xFmA=</DigestValue>
              </xd:CertDigest>
              <xd:IssuerSerial>
                <X509IssuerName>C=VN, O=VIETNAM POSTS AND TELECOMMUNICATIONS GROUP, CN=VNPT-CA SHA2</X509IssuerName>
                <X509SerialNumber>111660364376570590904485991447500458973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EncapsulatedX509Certificate>MIIG/DCCBOSgAwIBAgIRAJWSu4zurVokprj3HX0yO1owDQYJKoZIhvcNAQELBQAwgaMxCzAJBgNVBAYTAlZOMTMwMQYDVQQKDCpNaW5pc3RyeSBvZiBJbmZvcm1hdGlvbiBhbmQgQ29tbXVuaWNhdGlvbnMxPDA6BgNVBAsMM05hdGlvbmFsIENlbnRyZSBvZiBEaWdpdGFsIFNpZ25hdHVyZSBBdXRoZW50aWNhdGlvbjEhMB8GA1UEAwwYVmlldG5hbSBOYXRpb25hbCBSb290IENBMB4XDTE0MDQxNTE2MjkyMFoXDTM5MDQxNTE2MjkyMFowgaMxCzAJBgNVBAYTAlZOMTMwMQYDVQQKDCpNaW5pc3RyeSBvZiBJbmZvcm1hdGlvbiBhbmQgQ29tbXVuaWNhdGlvbnMxPDA6BgNVBAsMM05hdGlvbmFsIENlbnRyZSBvZiBEaWdpdGFsIFNpZ25hdHVyZSBBdXRoZW50aWNhdGlvbjEhMB8GA1UEAwwYVmlldG5hbSBOYXRpb25hbCBSb290IENBMIICIjANBgkqhkiG9w0BAQEFAAOCAg8AMIICCgKCAgEAuKxaewgw2XB6afUf4zeVThQDl/G9xj56UoT+8KbW7BeIjkUevwlUmK5/j4HQaIuNg7g9oiQaU2Gt7WM/fTR8p/PkQT7yzuY0uLzSxUO3d8LxBnFRhz/5Vnk6cfWcsZUwCEgU/LHrnVuRjIYsffdc3YDgUJkcbnnxRq6zTF9BG2xH3f3C68C4Y3yERae5MCukpNELXh6GctRR2FkShFeITzJUZSguCEJJAj5qYW3rakJud4XjFFVgMnl6+78PYxvlAA8oFQrUbAywWq6Lzn6zcpo+OZuWfF7NFVGEcAtDuN1oyvst+H68f6giZ4+dKI4dBcrFkYJ+ptf98+Dev/Ij6onjOLgVgE/6LwprDIVY7X0vdqGG7Nbh6gaeugCG5/mYtIVkHhwPK+KcTPETYZJDYxT3rUIahaYh1Qp+LfEDXTJI2XGKey9lBkmFgdGpZY65p3xvrYW+NHccbtPsR+swcuuGRV7UP/ndmRX08GiaMTfKrkR7V5RvferDiQ/vezfq2hDPHizFaqxtImTUu8wFvXGbo11hsrqLCaKQxZToonYp7ECVYFDueuL7E6Up4cXler1qLvp3w+QZVR4r58IKvxVrtHaRiZUsbDa335dAlWjgaJI8QWZ4HOHVZLQjrX+JkjDPJTMHNxuMEkElrCSF3rXqUKZ/JMvqKeY16jQDaH0CAwEAAaOCAScwggEjMA4GA1UdDwEB/wQEAwIBhjAPBgNVHRMBAf8EBTADAQH/MB0GA1UdDgQWBBR+8Iftsbid+wiDb6QW/fG4rGKbATCB4AYDVR0jBIHYMIHVgBR+8Iftsbid+wiDb6QW/fG4rGKbAaGBqaSBpjCBozELMAkGA1UEBhMCVk4xMzAxBgNVBAoMKk1pbmlzdHJ5IG9mIEluZm9ybWF0aW9uIGFuZCBDb21tdW5pY2F0aW9uczE8MDoGA1UECwwzTmF0aW9uYWwgQ2VudHJlIG9mIERpZ2l0YWwgU2lnbmF0dXJlIEF1dGhlbnRpY2F0aW9uMSEwHwYDVQQDDBhWaWV0bmFtIE5hdGlvbmFsIFJvb3QgQ0GCEQCVkruM7q1aJKa49x19MjtaMA0GCSqGSIb3DQEBCwUAA4ICAQBNNunXKvYvaxzgOPbKsmJLZ1gqHpJeHzT74IzBHDgp8bgbLDtqH+PZV+w7DwvfZD8xuFKQJz9v5TDpz/CYwrhA+BUsxyMbzS6Kv1lNa42Ja63BlEQ1AAVY+ZX3mFbVumOV43kLQgzQayYKPolq1o7Qxz3l2zgzhg4o436Vfek8Lrh/WcP5ezyC8Tt7VCaUOl/fuSaCPYvZbV7bZw/Eyj4xK1ud7Uq2Op54vSTegoh0+ZW28SQEgH49BjyjQTv56sTRolWZ4WxbHtbBJwTj7vliksebvvljoRYo9wg29AuY/Arw3NNhTyIbUFO75colaaF8i+5aAvmPQzfIk9m1bzK15VOk8t8QnV8i4I42jDLbVzbZFQZHbLL8gj+LTHVZc9sfKmfhkH2HDsngb6UvKDuWHB5+XQ5QoSiyGVJ0MeUYohPI6cghZXbIflHGyse9hbARM7Ubrisf/P//FDLlJ3UL7+aLIk9fw6n7Wy0WcgN+QxjfdxUM9VSCx705+uX/aN4y0g5LMNChDOzpBYUg6smm8A0W2LIAMw0Q9U9TLnHO8Ovw3ikuO5rfTSWwbYmyt15NsFp8LM/Q0Nu9QqaMNNy23YbQZZlfFormI9ioWEpjDbWqU9YyH6oHpGjsBbSoR4G0IUsfxaDdE3CXIx48pRolSddeayvR5sdOsNrhJOAFwg==</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767BC0-1F84-45AC-BE7B-8C9F0700B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1939</TotalTime>
  <Pages>17</Pages>
  <Words>5135</Words>
  <Characters>29270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BUI QUANG ANH</cp:lastModifiedBy>
  <cp:revision>72</cp:revision>
  <cp:lastPrinted>2020-10-19T06:35:00Z</cp:lastPrinted>
  <dcterms:created xsi:type="dcterms:W3CDTF">2023-10-09T08:03:00Z</dcterms:created>
  <dcterms:modified xsi:type="dcterms:W3CDTF">2026-01-19T02:39:00Z</dcterms:modified>
</cp:coreProperties>
</file>